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object w:dxaOrig="1417" w:dyaOrig="1417">
          <v:rect xmlns:o="urn:schemas-microsoft-com:office:office" xmlns:v="urn:schemas-microsoft-com:vml" id="rectole0000000000" style="width:70.850000pt;height:70.8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F.I.S.B.B. - Federazione Italiana Sport Biliardo e Bowling   </w:t>
      </w:r>
    </w:p>
    <w:p>
      <w:pPr>
        <w:spacing w:before="0" w:after="0" w:line="240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0"/>
          <w:shd w:fill="auto" w:val="clear"/>
        </w:rPr>
        <w:t xml:space="preserve">CAMPIONATO ITALIANO MASTER BOCCETTE 2022  2023     </w:t>
      </w:r>
    </w:p>
    <w:p>
      <w:pPr>
        <w:spacing w:before="0" w:after="0" w:line="240"/>
        <w:ind w:right="0" w:left="0" w:firstLine="0"/>
        <w:jc w:val="center"/>
        <w:rPr>
          <w:rFonts w:ascii="Garamond" w:hAnsi="Garamond" w:cs="Garamond" w:eastAsia="Garamond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0"/>
          <w:shd w:fill="auto" w:val="clear"/>
        </w:rPr>
        <w:t xml:space="preserve"> Calssifica gare di selezione dopo due prove </w:t>
      </w:r>
    </w:p>
    <w:tbl>
      <w:tblPr/>
      <w:tblGrid>
        <w:gridCol w:w="1010"/>
        <w:gridCol w:w="2619"/>
        <w:gridCol w:w="1829"/>
        <w:gridCol w:w="1828"/>
        <w:gridCol w:w="1404"/>
      </w:tblGrid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Pos 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Atleta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cat.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Comitato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Punti 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CORBETTA Angelo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 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Forl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ì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/Cesena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2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ROSA Enrico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Rimini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2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DE ANTONIS  Andrea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Rimini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GALLI Alex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Rimini 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8</w:t>
            </w:r>
          </w:p>
        </w:tc>
      </w:tr>
      <w:tr>
        <w:trPr>
          <w:trHeight w:val="319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TURRONI Lorenzo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Ravenna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8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4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SANDRINI Carlo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Reggio Emilia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8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7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PERUCHETTI Giuseppe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Bergamo 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8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MINOCCHERI Iuri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Forl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ì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/Cesena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9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PALAZZESI Andrea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Macerata 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9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NADERY Alessandro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Perugia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11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RICCI Daniele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Rimini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11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GASPERINI Cristian 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 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Bologna 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13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LUGLI Gianni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Reggio Emilia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13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STELLA Alessandro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Forl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ì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/Cesena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</w:tr>
      <w:tr>
        <w:trPr>
          <w:trHeight w:val="290" w:hRule="auto"/>
          <w:jc w:val="left"/>
        </w:trPr>
        <w:tc>
          <w:tcPr>
            <w:tcW w:w="101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15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°</w:t>
            </w:r>
          </w:p>
        </w:tc>
        <w:tc>
          <w:tcPr>
            <w:tcW w:w="261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ANDRUCCIOLI Alberto</w:t>
            </w:r>
          </w:p>
        </w:tc>
        <w:tc>
          <w:tcPr>
            <w:tcW w:w="1829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Master</w:t>
            </w:r>
          </w:p>
        </w:tc>
        <w:tc>
          <w:tcPr>
            <w:tcW w:w="18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Rimini</w:t>
            </w:r>
          </w:p>
        </w:tc>
        <w:tc>
          <w:tcPr>
            <w:tcW w:w="140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shd w:color="auto" w:fill="auto" w:val="clear"/>
            <w:tcMar>
              <w:left w:w="30" w:type="dxa"/>
              <w:right w:w="3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