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BCE" w:rsidRDefault="00BD6BCE" w:rsidP="00BD6BCE">
      <w:pPr>
        <w:rPr>
          <w:rFonts w:ascii="Verdana" w:hAnsi="Verdana"/>
          <w:b/>
          <w:bCs/>
          <w:iCs/>
          <w:sz w:val="20"/>
          <w:szCs w:val="20"/>
        </w:rPr>
      </w:pPr>
    </w:p>
    <w:p w:rsidR="0093688F" w:rsidRDefault="0093688F" w:rsidP="00BD6BCE">
      <w:pPr>
        <w:rPr>
          <w:rFonts w:ascii="Verdana" w:hAnsi="Verdana"/>
          <w:b/>
          <w:bCs/>
          <w:iCs/>
          <w:sz w:val="20"/>
          <w:szCs w:val="20"/>
        </w:rPr>
      </w:pPr>
    </w:p>
    <w:p w:rsidR="0093688F" w:rsidRDefault="000E367D">
      <w:pPr>
        <w:suppressAutoHyphens w:val="0"/>
        <w:spacing w:after="200" w:line="276" w:lineRule="auto"/>
        <w:rPr>
          <w:rFonts w:ascii="Verdana" w:hAnsi="Verdana"/>
          <w:b/>
          <w:bCs/>
          <w:iCs/>
          <w:sz w:val="20"/>
          <w:szCs w:val="20"/>
        </w:rPr>
      </w:pPr>
      <w:r>
        <w:rPr>
          <w:rFonts w:ascii="Verdana" w:hAnsi="Verdana"/>
          <w:b/>
          <w:bCs/>
          <w:iCs/>
          <w:noProof/>
          <w:sz w:val="20"/>
          <w:szCs w:val="20"/>
          <w:lang w:eastAsia="it-IT"/>
        </w:rPr>
        <w:drawing>
          <wp:inline distT="0" distB="0" distL="0" distR="0">
            <wp:extent cx="6063916" cy="8492321"/>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ionato_squadre_goriziana_2022.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063916" cy="8492321"/>
                    </a:xfrm>
                    <a:prstGeom prst="rect">
                      <a:avLst/>
                    </a:prstGeom>
                  </pic:spPr>
                </pic:pic>
              </a:graphicData>
            </a:graphic>
          </wp:inline>
        </w:drawing>
      </w:r>
      <w:r w:rsidR="0093688F">
        <w:rPr>
          <w:rFonts w:ascii="Verdana" w:hAnsi="Verdana"/>
          <w:b/>
          <w:bCs/>
          <w:iCs/>
          <w:sz w:val="20"/>
          <w:szCs w:val="20"/>
        </w:rPr>
        <w:br w:type="page"/>
      </w:r>
    </w:p>
    <w:p w:rsidR="0093688F" w:rsidRDefault="0093688F" w:rsidP="00BD6BCE">
      <w:pPr>
        <w:rPr>
          <w:rFonts w:ascii="Verdana" w:hAnsi="Verdana"/>
          <w:b/>
          <w:bCs/>
          <w:iCs/>
          <w:sz w:val="20"/>
          <w:szCs w:val="20"/>
        </w:rPr>
      </w:pPr>
    </w:p>
    <w:p w:rsidR="00BD6BCE" w:rsidRPr="00700CEA" w:rsidRDefault="0093688F" w:rsidP="00D07A4B">
      <w:pPr>
        <w:suppressAutoHyphens w:val="0"/>
        <w:spacing w:after="200" w:line="276" w:lineRule="auto"/>
        <w:ind w:firstLine="708"/>
        <w:rPr>
          <w:rFonts w:ascii="Verdana" w:hAnsi="Verdana"/>
          <w:bCs/>
          <w:color w:val="FFFFFF" w:themeColor="background1"/>
          <w:sz w:val="32"/>
          <w:highlight w:val="darkGray"/>
        </w:rPr>
      </w:pPr>
      <w:r>
        <w:rPr>
          <w:rFonts w:ascii="Verdana" w:hAnsi="Verdana"/>
          <w:bCs/>
          <w:color w:val="FFFFFF" w:themeColor="background1"/>
          <w:sz w:val="32"/>
          <w:highlight w:val="red"/>
          <w:shd w:val="clear" w:color="auto" w:fill="D9D9D9" w:themeFill="background1" w:themeFillShade="D9"/>
        </w:rPr>
        <w:t>REG</w:t>
      </w:r>
      <w:r w:rsidR="00BD6BCE" w:rsidRPr="00F3471A">
        <w:rPr>
          <w:rFonts w:ascii="Verdana" w:hAnsi="Verdana"/>
          <w:bCs/>
          <w:color w:val="FFFFFF" w:themeColor="background1"/>
          <w:sz w:val="32"/>
          <w:highlight w:val="red"/>
          <w:shd w:val="clear" w:color="auto" w:fill="D9D9D9" w:themeFill="background1" w:themeFillShade="D9"/>
        </w:rPr>
        <w:t>OLAMENTO</w:t>
      </w:r>
      <w:r w:rsidR="00BD6BCE" w:rsidRPr="00F3471A">
        <w:rPr>
          <w:rFonts w:ascii="Verdana" w:hAnsi="Verdana"/>
          <w:bCs/>
          <w:sz w:val="32"/>
          <w:shd w:val="clear" w:color="auto" w:fill="D9D9D9" w:themeFill="background1" w:themeFillShade="D9"/>
        </w:rPr>
        <w:t>CAMPIONATO ITALIANO</w:t>
      </w:r>
      <w:r w:rsidR="00BD6BCE" w:rsidRPr="00F3471A">
        <w:rPr>
          <w:rFonts w:ascii="Verdana" w:hAnsi="Verdana"/>
          <w:bCs/>
          <w:color w:val="FFFFFF" w:themeColor="background1"/>
          <w:sz w:val="32"/>
          <w:highlight w:val="darkGreen"/>
          <w:shd w:val="clear" w:color="auto" w:fill="D9D9D9" w:themeFill="background1" w:themeFillShade="D9"/>
        </w:rPr>
        <w:t>A SQUADRE</w:t>
      </w:r>
    </w:p>
    <w:p w:rsidR="00BD6BCE" w:rsidRPr="00B66729" w:rsidRDefault="00B66729" w:rsidP="00BD6BCE">
      <w:pPr>
        <w:spacing w:line="276" w:lineRule="auto"/>
        <w:jc w:val="center"/>
        <w:rPr>
          <w:rFonts w:ascii="Verdana" w:hAnsi="Verdana"/>
          <w:b/>
          <w:bCs/>
          <w:iCs/>
          <w:szCs w:val="20"/>
        </w:rPr>
      </w:pPr>
      <w:r w:rsidRPr="00B66729">
        <w:rPr>
          <w:rFonts w:ascii="Verdana" w:hAnsi="Verdana"/>
          <w:b/>
          <w:bCs/>
          <w:iCs/>
          <w:szCs w:val="20"/>
        </w:rPr>
        <w:t>GORIZIANA</w:t>
      </w:r>
    </w:p>
    <w:p w:rsidR="00BD6BCE" w:rsidRDefault="00BD6BCE" w:rsidP="00BD6BCE">
      <w:pPr>
        <w:rPr>
          <w:rFonts w:ascii="Verdana" w:hAnsi="Verdana"/>
          <w:b/>
          <w:bCs/>
          <w:iCs/>
          <w:sz w:val="20"/>
          <w:szCs w:val="20"/>
        </w:rPr>
      </w:pPr>
    </w:p>
    <w:p w:rsidR="00BD6BCE" w:rsidRDefault="00BD6BCE" w:rsidP="00BD6BCE">
      <w:pPr>
        <w:rPr>
          <w:rFonts w:ascii="Verdana" w:hAnsi="Verdana"/>
          <w:b/>
          <w:bCs/>
          <w:iCs/>
          <w:sz w:val="20"/>
          <w:szCs w:val="20"/>
        </w:rPr>
      </w:pPr>
    </w:p>
    <w:p w:rsidR="00BD6BCE" w:rsidRDefault="00BD6BCE" w:rsidP="00BD6BCE">
      <w:pPr>
        <w:rPr>
          <w:rFonts w:ascii="Verdana" w:hAnsi="Verdana"/>
          <w:b/>
          <w:bCs/>
          <w:iCs/>
          <w:sz w:val="20"/>
          <w:szCs w:val="20"/>
        </w:rPr>
      </w:pPr>
    </w:p>
    <w:p w:rsidR="00523013" w:rsidRDefault="00523013" w:rsidP="00BD6BCE">
      <w:pPr>
        <w:rPr>
          <w:rFonts w:ascii="Verdana" w:hAnsi="Verdana"/>
          <w:b/>
          <w:bCs/>
          <w:iCs/>
          <w:sz w:val="20"/>
          <w:szCs w:val="20"/>
        </w:rPr>
      </w:pPr>
    </w:p>
    <w:p w:rsidR="00523013" w:rsidRDefault="00523013" w:rsidP="00BD6BCE">
      <w:pPr>
        <w:rPr>
          <w:rFonts w:ascii="Verdana" w:hAnsi="Verdana"/>
          <w:b/>
          <w:bCs/>
          <w:iCs/>
          <w:sz w:val="20"/>
          <w:szCs w:val="20"/>
        </w:rPr>
      </w:pPr>
    </w:p>
    <w:p w:rsidR="00BD6BCE" w:rsidRPr="00CF5148" w:rsidRDefault="00BD6BCE" w:rsidP="00700CEA">
      <w:pPr>
        <w:spacing w:line="480" w:lineRule="auto"/>
        <w:jc w:val="both"/>
        <w:rPr>
          <w:rFonts w:ascii="Verdana" w:hAnsi="Verdana"/>
          <w:bCs/>
          <w:iCs/>
          <w:sz w:val="28"/>
          <w:szCs w:val="20"/>
        </w:rPr>
      </w:pPr>
      <w:r w:rsidRPr="00CF5148">
        <w:rPr>
          <w:rFonts w:ascii="Verdana" w:hAnsi="Verdana"/>
          <w:bCs/>
          <w:iCs/>
          <w:sz w:val="28"/>
          <w:szCs w:val="20"/>
        </w:rPr>
        <w:t>La partecipazione è riservata a</w:t>
      </w:r>
      <w:r w:rsidR="008008B4">
        <w:rPr>
          <w:rFonts w:ascii="Verdana" w:hAnsi="Verdana"/>
          <w:bCs/>
          <w:iCs/>
          <w:sz w:val="28"/>
          <w:szCs w:val="20"/>
        </w:rPr>
        <w:t xml:space="preserve">d un massimo di </w:t>
      </w:r>
      <w:r w:rsidR="00507F8C">
        <w:rPr>
          <w:rFonts w:ascii="Verdana" w:hAnsi="Verdana"/>
          <w:bCs/>
          <w:iCs/>
          <w:sz w:val="28"/>
          <w:szCs w:val="20"/>
        </w:rPr>
        <w:t>12</w:t>
      </w:r>
      <w:r w:rsidRPr="00CF5148">
        <w:rPr>
          <w:rFonts w:ascii="Verdana" w:hAnsi="Verdana"/>
          <w:bCs/>
          <w:iCs/>
          <w:sz w:val="28"/>
          <w:szCs w:val="20"/>
        </w:rPr>
        <w:t xml:space="preserve"> squadre </w:t>
      </w:r>
      <w:r w:rsidR="008008B4">
        <w:rPr>
          <w:rFonts w:ascii="Verdana" w:hAnsi="Verdana"/>
          <w:bCs/>
          <w:iCs/>
          <w:sz w:val="28"/>
          <w:szCs w:val="20"/>
        </w:rPr>
        <w:t>distribuite nel territorio Nazionale</w:t>
      </w:r>
      <w:r w:rsidRPr="00CF5148">
        <w:rPr>
          <w:rFonts w:ascii="Verdana" w:hAnsi="Verdana"/>
          <w:bCs/>
          <w:iCs/>
          <w:sz w:val="28"/>
          <w:szCs w:val="20"/>
        </w:rPr>
        <w:t xml:space="preserve">. </w:t>
      </w:r>
    </w:p>
    <w:p w:rsidR="00A50C36" w:rsidRDefault="00BD6BCE" w:rsidP="00700CEA">
      <w:pPr>
        <w:spacing w:line="480" w:lineRule="auto"/>
        <w:jc w:val="both"/>
        <w:rPr>
          <w:rFonts w:ascii="Verdana" w:hAnsi="Verdana"/>
          <w:bCs/>
          <w:iCs/>
          <w:sz w:val="28"/>
          <w:szCs w:val="20"/>
        </w:rPr>
      </w:pPr>
      <w:r w:rsidRPr="00CF5148">
        <w:rPr>
          <w:rFonts w:ascii="Verdana" w:hAnsi="Verdana"/>
          <w:bCs/>
          <w:iCs/>
          <w:sz w:val="28"/>
          <w:szCs w:val="20"/>
        </w:rPr>
        <w:t xml:space="preserve">Il campionato sarà articolato in </w:t>
      </w:r>
      <w:r w:rsidR="00507F8C">
        <w:rPr>
          <w:rFonts w:ascii="Verdana" w:hAnsi="Verdana"/>
          <w:bCs/>
          <w:iCs/>
          <w:sz w:val="28"/>
          <w:szCs w:val="20"/>
        </w:rPr>
        <w:t>undici</w:t>
      </w:r>
      <w:r w:rsidR="008008B4">
        <w:rPr>
          <w:rFonts w:ascii="Verdana" w:hAnsi="Verdana"/>
          <w:bCs/>
          <w:iCs/>
          <w:sz w:val="28"/>
          <w:szCs w:val="20"/>
        </w:rPr>
        <w:t xml:space="preserve"> </w:t>
      </w:r>
      <w:r w:rsidR="005A2CE9">
        <w:rPr>
          <w:rFonts w:ascii="Verdana" w:hAnsi="Verdana"/>
          <w:bCs/>
          <w:iCs/>
          <w:sz w:val="28"/>
          <w:szCs w:val="20"/>
        </w:rPr>
        <w:t>giornate di gioco</w:t>
      </w:r>
      <w:r w:rsidR="008008B4">
        <w:rPr>
          <w:rFonts w:ascii="Verdana" w:hAnsi="Verdana"/>
          <w:bCs/>
          <w:iCs/>
          <w:sz w:val="28"/>
          <w:szCs w:val="20"/>
        </w:rPr>
        <w:t xml:space="preserve">, dove ogni squadra incontrerà le altre del circuito, alla fine verrà svolta la </w:t>
      </w:r>
      <w:proofErr w:type="spellStart"/>
      <w:r w:rsidR="008008B4">
        <w:rPr>
          <w:rFonts w:ascii="Verdana" w:hAnsi="Verdana"/>
          <w:bCs/>
          <w:iCs/>
          <w:sz w:val="28"/>
          <w:szCs w:val="20"/>
        </w:rPr>
        <w:t>Final-Four</w:t>
      </w:r>
      <w:proofErr w:type="spellEnd"/>
      <w:r w:rsidR="008008B4">
        <w:rPr>
          <w:rFonts w:ascii="Verdana" w:hAnsi="Verdana"/>
          <w:bCs/>
          <w:iCs/>
          <w:sz w:val="28"/>
          <w:szCs w:val="20"/>
        </w:rPr>
        <w:t xml:space="preserve"> per l’assegnazione del titolo.</w:t>
      </w:r>
    </w:p>
    <w:p w:rsidR="00A50C36" w:rsidRDefault="00A50C36" w:rsidP="00700CEA">
      <w:pPr>
        <w:spacing w:line="480" w:lineRule="auto"/>
        <w:jc w:val="both"/>
        <w:rPr>
          <w:rFonts w:ascii="Verdana" w:hAnsi="Verdana"/>
          <w:bCs/>
          <w:iCs/>
          <w:sz w:val="28"/>
          <w:szCs w:val="20"/>
        </w:rPr>
      </w:pPr>
    </w:p>
    <w:p w:rsidR="0003300A" w:rsidRDefault="0003300A" w:rsidP="00700CEA">
      <w:pPr>
        <w:spacing w:line="480" w:lineRule="auto"/>
        <w:jc w:val="both"/>
        <w:rPr>
          <w:rFonts w:ascii="Verdana" w:hAnsi="Verdana"/>
          <w:bCs/>
          <w:iCs/>
          <w:sz w:val="28"/>
          <w:szCs w:val="20"/>
        </w:rPr>
      </w:pPr>
    </w:p>
    <w:p w:rsidR="0003300A" w:rsidRPr="0003300A" w:rsidRDefault="0003300A" w:rsidP="0003300A">
      <w:pPr>
        <w:spacing w:line="480" w:lineRule="auto"/>
        <w:jc w:val="center"/>
        <w:rPr>
          <w:rFonts w:ascii="Verdana" w:hAnsi="Verdana"/>
          <w:b/>
          <w:bCs/>
          <w:iCs/>
          <w:sz w:val="36"/>
          <w:szCs w:val="20"/>
        </w:rPr>
      </w:pPr>
      <w:r w:rsidRPr="0003300A">
        <w:rPr>
          <w:rFonts w:ascii="Verdana" w:hAnsi="Verdana"/>
          <w:b/>
          <w:bCs/>
          <w:iCs/>
          <w:sz w:val="36"/>
          <w:szCs w:val="20"/>
          <w:highlight w:val="lightGray"/>
        </w:rPr>
        <w:t>REGOLAMENTO</w:t>
      </w:r>
    </w:p>
    <w:p w:rsidR="00BD6BCE" w:rsidRPr="00CF5148" w:rsidRDefault="00BD6BCE" w:rsidP="00BD6BCE">
      <w:pPr>
        <w:jc w:val="both"/>
        <w:rPr>
          <w:rFonts w:ascii="Verdana" w:hAnsi="Verdana"/>
          <w:bCs/>
          <w:iCs/>
          <w:sz w:val="36"/>
          <w:szCs w:val="20"/>
        </w:rPr>
      </w:pPr>
    </w:p>
    <w:p w:rsidR="00CF5148" w:rsidRPr="008008B4" w:rsidRDefault="008008B4" w:rsidP="00CF5148">
      <w:pPr>
        <w:numPr>
          <w:ilvl w:val="0"/>
          <w:numId w:val="1"/>
        </w:numPr>
        <w:spacing w:line="276" w:lineRule="auto"/>
        <w:jc w:val="both"/>
        <w:rPr>
          <w:rFonts w:ascii="Verdana" w:hAnsi="Verdana"/>
          <w:bCs/>
          <w:iCs/>
          <w:sz w:val="28"/>
          <w:szCs w:val="20"/>
        </w:rPr>
      </w:pPr>
      <w:r w:rsidRPr="008008B4">
        <w:rPr>
          <w:rFonts w:ascii="Verdana" w:hAnsi="Verdana"/>
          <w:bCs/>
          <w:iCs/>
          <w:sz w:val="28"/>
          <w:szCs w:val="20"/>
        </w:rPr>
        <w:t>Ogni squadra deve adottare una divisa uguale per tutti i suoi componenti.</w:t>
      </w:r>
    </w:p>
    <w:p w:rsidR="00B77381" w:rsidRPr="00CF5148" w:rsidRDefault="00B77381" w:rsidP="00CF5148">
      <w:pPr>
        <w:spacing w:line="276" w:lineRule="auto"/>
        <w:ind w:left="720"/>
        <w:jc w:val="both"/>
        <w:rPr>
          <w:rFonts w:ascii="Verdana" w:hAnsi="Verdana"/>
          <w:bCs/>
          <w:iCs/>
          <w:sz w:val="28"/>
          <w:szCs w:val="20"/>
        </w:rPr>
      </w:pPr>
    </w:p>
    <w:p w:rsidR="008008B4" w:rsidRDefault="008008B4" w:rsidP="008008B4">
      <w:pPr>
        <w:numPr>
          <w:ilvl w:val="0"/>
          <w:numId w:val="1"/>
        </w:numPr>
        <w:spacing w:line="276" w:lineRule="auto"/>
        <w:jc w:val="both"/>
        <w:rPr>
          <w:rFonts w:ascii="Verdana" w:hAnsi="Verdana"/>
          <w:bCs/>
          <w:iCs/>
          <w:sz w:val="28"/>
          <w:szCs w:val="20"/>
        </w:rPr>
      </w:pPr>
      <w:r>
        <w:rPr>
          <w:rFonts w:ascii="Verdana" w:hAnsi="Verdana"/>
          <w:bCs/>
          <w:iCs/>
          <w:sz w:val="28"/>
          <w:szCs w:val="20"/>
        </w:rPr>
        <w:t xml:space="preserve">Gli incontri durante la regular season si disputano schierando 3 singoli (al meglio dei due set di 400 </w:t>
      </w:r>
      <w:proofErr w:type="spellStart"/>
      <w:r>
        <w:rPr>
          <w:rFonts w:ascii="Verdana" w:hAnsi="Verdana"/>
          <w:bCs/>
          <w:iCs/>
          <w:sz w:val="28"/>
          <w:szCs w:val="20"/>
        </w:rPr>
        <w:t>p.ti</w:t>
      </w:r>
      <w:proofErr w:type="spellEnd"/>
      <w:r>
        <w:rPr>
          <w:rFonts w:ascii="Verdana" w:hAnsi="Verdana"/>
          <w:bCs/>
          <w:iCs/>
          <w:sz w:val="28"/>
          <w:szCs w:val="20"/>
        </w:rPr>
        <w:t xml:space="preserve">) ed una tris a due (ai 1000 </w:t>
      </w:r>
      <w:proofErr w:type="spellStart"/>
      <w:r>
        <w:rPr>
          <w:rFonts w:ascii="Verdana" w:hAnsi="Verdana"/>
          <w:bCs/>
          <w:iCs/>
          <w:sz w:val="28"/>
          <w:szCs w:val="20"/>
        </w:rPr>
        <w:t>p.ti</w:t>
      </w:r>
      <w:proofErr w:type="spellEnd"/>
      <w:r>
        <w:rPr>
          <w:rFonts w:ascii="Verdana" w:hAnsi="Verdana"/>
          <w:bCs/>
          <w:iCs/>
          <w:sz w:val="28"/>
          <w:szCs w:val="20"/>
        </w:rPr>
        <w:t>)</w:t>
      </w:r>
    </w:p>
    <w:p w:rsidR="00CF5148" w:rsidRPr="00CF5148" w:rsidRDefault="00CF5148" w:rsidP="008008B4">
      <w:pPr>
        <w:spacing w:line="276" w:lineRule="auto"/>
        <w:jc w:val="both"/>
        <w:rPr>
          <w:rFonts w:ascii="Verdana" w:hAnsi="Verdana"/>
          <w:bCs/>
          <w:iCs/>
          <w:sz w:val="28"/>
          <w:szCs w:val="20"/>
        </w:rPr>
      </w:pPr>
    </w:p>
    <w:p w:rsidR="002E2E96" w:rsidRPr="0003300A" w:rsidRDefault="008008B4" w:rsidP="00CF5148">
      <w:pPr>
        <w:numPr>
          <w:ilvl w:val="0"/>
          <w:numId w:val="1"/>
        </w:numPr>
        <w:spacing w:line="276" w:lineRule="auto"/>
        <w:jc w:val="both"/>
        <w:rPr>
          <w:rFonts w:ascii="Verdana" w:hAnsi="Verdana"/>
          <w:b/>
          <w:bCs/>
          <w:iCs/>
          <w:color w:val="FF0000"/>
          <w:sz w:val="28"/>
          <w:szCs w:val="20"/>
        </w:rPr>
      </w:pPr>
      <w:r>
        <w:rPr>
          <w:rFonts w:ascii="Verdana" w:hAnsi="Verdana"/>
          <w:bCs/>
          <w:iCs/>
          <w:sz w:val="28"/>
          <w:szCs w:val="20"/>
        </w:rPr>
        <w:t xml:space="preserve">La </w:t>
      </w:r>
      <w:proofErr w:type="spellStart"/>
      <w:r>
        <w:rPr>
          <w:rFonts w:ascii="Verdana" w:hAnsi="Verdana"/>
          <w:bCs/>
          <w:iCs/>
          <w:sz w:val="28"/>
          <w:szCs w:val="20"/>
        </w:rPr>
        <w:t>Final</w:t>
      </w:r>
      <w:r w:rsidR="003D03D9">
        <w:rPr>
          <w:rFonts w:ascii="Verdana" w:hAnsi="Verdana"/>
          <w:bCs/>
          <w:iCs/>
          <w:sz w:val="28"/>
          <w:szCs w:val="20"/>
        </w:rPr>
        <w:t>-F</w:t>
      </w:r>
      <w:r>
        <w:rPr>
          <w:rFonts w:ascii="Verdana" w:hAnsi="Verdana"/>
          <w:bCs/>
          <w:iCs/>
          <w:sz w:val="28"/>
          <w:szCs w:val="20"/>
        </w:rPr>
        <w:t>our</w:t>
      </w:r>
      <w:proofErr w:type="spellEnd"/>
      <w:r>
        <w:rPr>
          <w:rFonts w:ascii="Verdana" w:hAnsi="Verdana"/>
          <w:bCs/>
          <w:iCs/>
          <w:sz w:val="28"/>
          <w:szCs w:val="20"/>
        </w:rPr>
        <w:t xml:space="preserve"> sarà giocata con lo schieramento di cinque singoli (al meglio dei due set ai 400 </w:t>
      </w:r>
      <w:proofErr w:type="spellStart"/>
      <w:r>
        <w:rPr>
          <w:rFonts w:ascii="Verdana" w:hAnsi="Verdana"/>
          <w:bCs/>
          <w:iCs/>
          <w:sz w:val="28"/>
          <w:szCs w:val="20"/>
        </w:rPr>
        <w:t>p.ti</w:t>
      </w:r>
      <w:proofErr w:type="spellEnd"/>
      <w:r>
        <w:rPr>
          <w:rFonts w:ascii="Verdana" w:hAnsi="Verdana"/>
          <w:bCs/>
          <w:iCs/>
          <w:sz w:val="28"/>
          <w:szCs w:val="20"/>
        </w:rPr>
        <w:t>)</w:t>
      </w:r>
      <w:r w:rsidR="00E81E53">
        <w:rPr>
          <w:rFonts w:ascii="Verdana" w:hAnsi="Verdana"/>
          <w:bCs/>
          <w:iCs/>
          <w:sz w:val="28"/>
          <w:szCs w:val="20"/>
        </w:rPr>
        <w:t xml:space="preserve"> , ad eliminazione diretta con abbinamento secondo la classifica di merito maturata durante la regular</w:t>
      </w:r>
      <w:r w:rsidR="002E2E96">
        <w:rPr>
          <w:rFonts w:ascii="Verdana" w:hAnsi="Verdana"/>
          <w:bCs/>
          <w:iCs/>
          <w:sz w:val="28"/>
          <w:szCs w:val="20"/>
        </w:rPr>
        <w:t xml:space="preserve"> season.</w:t>
      </w:r>
    </w:p>
    <w:p w:rsidR="0003300A" w:rsidRDefault="0003300A" w:rsidP="0003300A">
      <w:pPr>
        <w:pStyle w:val="Paragrafoelenco"/>
        <w:rPr>
          <w:rFonts w:ascii="Verdana" w:hAnsi="Verdana"/>
          <w:b/>
          <w:bCs/>
          <w:iCs/>
          <w:color w:val="FF0000"/>
          <w:sz w:val="28"/>
          <w:szCs w:val="20"/>
        </w:rPr>
      </w:pPr>
    </w:p>
    <w:p w:rsidR="0003300A" w:rsidRDefault="0003300A" w:rsidP="0003300A">
      <w:pPr>
        <w:spacing w:line="276" w:lineRule="auto"/>
        <w:ind w:left="720"/>
        <w:jc w:val="both"/>
        <w:rPr>
          <w:rFonts w:ascii="Verdana" w:hAnsi="Verdana"/>
          <w:b/>
          <w:bCs/>
          <w:iCs/>
          <w:color w:val="FF0000"/>
          <w:sz w:val="28"/>
          <w:szCs w:val="20"/>
        </w:rPr>
      </w:pPr>
    </w:p>
    <w:p w:rsidR="0003300A" w:rsidRDefault="0003300A" w:rsidP="0003300A">
      <w:pPr>
        <w:spacing w:line="276" w:lineRule="auto"/>
        <w:ind w:left="720"/>
        <w:jc w:val="both"/>
        <w:rPr>
          <w:rFonts w:ascii="Verdana" w:hAnsi="Verdana"/>
          <w:b/>
          <w:bCs/>
          <w:iCs/>
          <w:color w:val="FF0000"/>
          <w:sz w:val="28"/>
          <w:szCs w:val="20"/>
        </w:rPr>
      </w:pPr>
    </w:p>
    <w:p w:rsidR="007F13DF" w:rsidRDefault="002E2E96" w:rsidP="00CF5148">
      <w:pPr>
        <w:numPr>
          <w:ilvl w:val="0"/>
          <w:numId w:val="1"/>
        </w:numPr>
        <w:spacing w:line="276" w:lineRule="auto"/>
        <w:jc w:val="both"/>
        <w:rPr>
          <w:rFonts w:ascii="Verdana" w:hAnsi="Verdana"/>
          <w:bCs/>
          <w:iCs/>
          <w:sz w:val="28"/>
          <w:szCs w:val="20"/>
        </w:rPr>
      </w:pPr>
      <w:r w:rsidRPr="002E2E96">
        <w:rPr>
          <w:rFonts w:ascii="Verdana" w:hAnsi="Verdana"/>
          <w:bCs/>
          <w:iCs/>
          <w:sz w:val="28"/>
          <w:szCs w:val="20"/>
        </w:rPr>
        <w:lastRenderedPageBreak/>
        <w:t xml:space="preserve">Ogni squadra </w:t>
      </w:r>
      <w:r>
        <w:rPr>
          <w:rFonts w:ascii="Verdana" w:hAnsi="Verdana"/>
          <w:bCs/>
          <w:iCs/>
          <w:sz w:val="28"/>
          <w:szCs w:val="20"/>
        </w:rPr>
        <w:t>non potrà avere nelle proprie file più di tre Master di Goriziana, ad eccezione dei neo promossi alla categoria master goriziana.</w:t>
      </w:r>
    </w:p>
    <w:p w:rsidR="002E2E96" w:rsidRDefault="002E2E96" w:rsidP="002E2E96">
      <w:pPr>
        <w:pStyle w:val="Paragrafoelenco"/>
        <w:rPr>
          <w:rFonts w:ascii="Verdana" w:hAnsi="Verdana"/>
          <w:bCs/>
          <w:iCs/>
          <w:sz w:val="28"/>
          <w:szCs w:val="20"/>
        </w:rPr>
      </w:pPr>
    </w:p>
    <w:p w:rsidR="002E2E96" w:rsidRDefault="002E2E96" w:rsidP="00CF5148">
      <w:pPr>
        <w:numPr>
          <w:ilvl w:val="0"/>
          <w:numId w:val="1"/>
        </w:numPr>
        <w:spacing w:line="276" w:lineRule="auto"/>
        <w:jc w:val="both"/>
        <w:rPr>
          <w:rFonts w:ascii="Verdana" w:hAnsi="Verdana"/>
          <w:bCs/>
          <w:iCs/>
          <w:sz w:val="28"/>
          <w:szCs w:val="20"/>
        </w:rPr>
      </w:pPr>
      <w:r>
        <w:rPr>
          <w:rFonts w:ascii="Verdana" w:hAnsi="Verdana"/>
          <w:bCs/>
          <w:iCs/>
          <w:sz w:val="28"/>
          <w:szCs w:val="20"/>
        </w:rPr>
        <w:t>Ogni squadra po</w:t>
      </w:r>
      <w:r w:rsidR="001765EB">
        <w:rPr>
          <w:rFonts w:ascii="Verdana" w:hAnsi="Verdana"/>
          <w:bCs/>
          <w:iCs/>
          <w:sz w:val="28"/>
          <w:szCs w:val="20"/>
        </w:rPr>
        <w:t>t</w:t>
      </w:r>
      <w:r>
        <w:rPr>
          <w:rFonts w:ascii="Verdana" w:hAnsi="Verdana"/>
          <w:bCs/>
          <w:iCs/>
          <w:sz w:val="28"/>
          <w:szCs w:val="20"/>
        </w:rPr>
        <w:t>rà comporre la propria formazione anche con atleti di diversi CSB, la rosa degli atleti per ogni squadra non potrà supera</w:t>
      </w:r>
      <w:r w:rsidR="001765EB">
        <w:rPr>
          <w:rFonts w:ascii="Verdana" w:hAnsi="Verdana"/>
          <w:bCs/>
          <w:iCs/>
          <w:sz w:val="28"/>
          <w:szCs w:val="20"/>
        </w:rPr>
        <w:t>re</w:t>
      </w:r>
      <w:r>
        <w:rPr>
          <w:rFonts w:ascii="Verdana" w:hAnsi="Verdana"/>
          <w:bCs/>
          <w:iCs/>
          <w:sz w:val="28"/>
          <w:szCs w:val="20"/>
        </w:rPr>
        <w:t xml:space="preserve"> il numero di 12 iscritti.</w:t>
      </w:r>
    </w:p>
    <w:p w:rsidR="00480182" w:rsidRDefault="00480182" w:rsidP="00480182">
      <w:pPr>
        <w:pStyle w:val="Paragrafoelenco"/>
        <w:rPr>
          <w:rFonts w:ascii="Verdana" w:hAnsi="Verdana"/>
          <w:bCs/>
          <w:iCs/>
          <w:sz w:val="28"/>
          <w:szCs w:val="20"/>
        </w:rPr>
      </w:pPr>
    </w:p>
    <w:p w:rsidR="00480182" w:rsidRDefault="00480182" w:rsidP="00CF5148">
      <w:pPr>
        <w:numPr>
          <w:ilvl w:val="0"/>
          <w:numId w:val="1"/>
        </w:numPr>
        <w:spacing w:line="276" w:lineRule="auto"/>
        <w:jc w:val="both"/>
        <w:rPr>
          <w:rFonts w:ascii="Verdana" w:hAnsi="Verdana"/>
          <w:bCs/>
          <w:iCs/>
          <w:sz w:val="28"/>
          <w:szCs w:val="20"/>
        </w:rPr>
      </w:pPr>
      <w:r>
        <w:rPr>
          <w:rFonts w:ascii="Verdana" w:hAnsi="Verdana"/>
          <w:bCs/>
          <w:iCs/>
          <w:sz w:val="28"/>
          <w:szCs w:val="20"/>
        </w:rPr>
        <w:t>Il termine massimo per integrare la rosa comunicata(minimo 5 atleti) ad inizio stagione è fissata entro il 31/12/20</w:t>
      </w:r>
      <w:r w:rsidR="000E367D">
        <w:rPr>
          <w:rFonts w:ascii="Verdana" w:hAnsi="Verdana"/>
          <w:bCs/>
          <w:iCs/>
          <w:sz w:val="28"/>
          <w:szCs w:val="20"/>
        </w:rPr>
        <w:t>21</w:t>
      </w:r>
    </w:p>
    <w:p w:rsidR="00C57C01" w:rsidRDefault="00C57C01" w:rsidP="00C57C01">
      <w:pPr>
        <w:pStyle w:val="Paragrafoelenco"/>
        <w:rPr>
          <w:rFonts w:ascii="Verdana" w:hAnsi="Verdana"/>
          <w:bCs/>
          <w:iCs/>
          <w:sz w:val="28"/>
          <w:szCs w:val="20"/>
        </w:rPr>
      </w:pPr>
    </w:p>
    <w:p w:rsidR="006E3E11" w:rsidRDefault="006E3E11" w:rsidP="006E3E11">
      <w:pPr>
        <w:pStyle w:val="Paragrafoelenco"/>
        <w:rPr>
          <w:rFonts w:ascii="Verdana" w:hAnsi="Verdana"/>
          <w:bCs/>
          <w:iCs/>
          <w:sz w:val="28"/>
          <w:szCs w:val="20"/>
        </w:rPr>
      </w:pPr>
    </w:p>
    <w:p w:rsidR="006E3E11" w:rsidRDefault="006E3E11" w:rsidP="00CF5148">
      <w:pPr>
        <w:numPr>
          <w:ilvl w:val="0"/>
          <w:numId w:val="1"/>
        </w:numPr>
        <w:spacing w:line="276" w:lineRule="auto"/>
        <w:jc w:val="both"/>
        <w:rPr>
          <w:rFonts w:ascii="Verdana" w:hAnsi="Verdana"/>
          <w:bCs/>
          <w:iCs/>
          <w:sz w:val="28"/>
          <w:szCs w:val="20"/>
        </w:rPr>
      </w:pPr>
      <w:r>
        <w:rPr>
          <w:rFonts w:ascii="Verdana" w:hAnsi="Verdana"/>
          <w:bCs/>
          <w:iCs/>
          <w:sz w:val="28"/>
          <w:szCs w:val="20"/>
        </w:rPr>
        <w:t>La giornata di gioco prevista è il sabato, in concomitanza con manifestazioni Nazionali della specialità Goriziana</w:t>
      </w:r>
      <w:r w:rsidR="005F2DC4">
        <w:rPr>
          <w:rFonts w:ascii="Verdana" w:hAnsi="Verdana"/>
          <w:bCs/>
          <w:iCs/>
          <w:sz w:val="28"/>
          <w:szCs w:val="20"/>
        </w:rPr>
        <w:t>, con inizio alle ore 1</w:t>
      </w:r>
      <w:r w:rsidR="000E367D">
        <w:rPr>
          <w:rFonts w:ascii="Verdana" w:hAnsi="Verdana"/>
          <w:bCs/>
          <w:iCs/>
          <w:sz w:val="28"/>
          <w:szCs w:val="20"/>
        </w:rPr>
        <w:t>6</w:t>
      </w:r>
      <w:r w:rsidR="005F2DC4">
        <w:rPr>
          <w:rFonts w:ascii="Verdana" w:hAnsi="Verdana"/>
          <w:bCs/>
          <w:iCs/>
          <w:sz w:val="28"/>
          <w:szCs w:val="20"/>
        </w:rPr>
        <w:t>:00 per il primo turno (tempo di prova biliardi 3 min.), il second</w:t>
      </w:r>
      <w:r w:rsidR="00EA19D2">
        <w:rPr>
          <w:rFonts w:ascii="Verdana" w:hAnsi="Verdana"/>
          <w:bCs/>
          <w:iCs/>
          <w:sz w:val="28"/>
          <w:szCs w:val="20"/>
        </w:rPr>
        <w:t>o turno inizierà entro le 18:</w:t>
      </w:r>
      <w:r w:rsidR="000E367D">
        <w:rPr>
          <w:rFonts w:ascii="Verdana" w:hAnsi="Verdana"/>
          <w:bCs/>
          <w:iCs/>
          <w:sz w:val="28"/>
          <w:szCs w:val="20"/>
        </w:rPr>
        <w:t>0</w:t>
      </w:r>
      <w:r w:rsidR="00EA19D2">
        <w:rPr>
          <w:rFonts w:ascii="Verdana" w:hAnsi="Verdana"/>
          <w:bCs/>
          <w:iCs/>
          <w:sz w:val="28"/>
          <w:szCs w:val="20"/>
        </w:rPr>
        <w:t>0, in particolari giornate di gioco questi orari potranno subire delle variazioni, comunicate dalla direzione gara.</w:t>
      </w:r>
    </w:p>
    <w:p w:rsidR="005F2DC4" w:rsidRDefault="005F2DC4" w:rsidP="005F2DC4">
      <w:pPr>
        <w:pStyle w:val="Paragrafoelenco"/>
        <w:rPr>
          <w:rFonts w:ascii="Verdana" w:hAnsi="Verdana"/>
          <w:bCs/>
          <w:iCs/>
          <w:sz w:val="28"/>
          <w:szCs w:val="20"/>
        </w:rPr>
      </w:pPr>
    </w:p>
    <w:p w:rsidR="005F2DC4" w:rsidRDefault="005F2DC4" w:rsidP="00CF5148">
      <w:pPr>
        <w:numPr>
          <w:ilvl w:val="0"/>
          <w:numId w:val="1"/>
        </w:numPr>
        <w:spacing w:line="276" w:lineRule="auto"/>
        <w:jc w:val="both"/>
        <w:rPr>
          <w:rFonts w:ascii="Verdana" w:hAnsi="Verdana"/>
          <w:bCs/>
          <w:iCs/>
          <w:sz w:val="28"/>
          <w:szCs w:val="20"/>
        </w:rPr>
      </w:pPr>
      <w:r>
        <w:rPr>
          <w:rFonts w:ascii="Verdana" w:hAnsi="Verdana"/>
          <w:bCs/>
          <w:iCs/>
          <w:sz w:val="28"/>
          <w:szCs w:val="20"/>
        </w:rPr>
        <w:t xml:space="preserve">Le vittorie per 3-1 o 4-0 varranno 3 </w:t>
      </w:r>
      <w:proofErr w:type="spellStart"/>
      <w:r>
        <w:rPr>
          <w:rFonts w:ascii="Verdana" w:hAnsi="Verdana"/>
          <w:bCs/>
          <w:iCs/>
          <w:sz w:val="28"/>
          <w:szCs w:val="20"/>
        </w:rPr>
        <w:t>p.ti</w:t>
      </w:r>
      <w:proofErr w:type="spellEnd"/>
      <w:r>
        <w:rPr>
          <w:rFonts w:ascii="Verdana" w:hAnsi="Verdana"/>
          <w:bCs/>
          <w:iCs/>
          <w:sz w:val="28"/>
          <w:szCs w:val="20"/>
        </w:rPr>
        <w:t xml:space="preserve"> nella classifica generale viceversa le sconfitte varranno 0 </w:t>
      </w:r>
      <w:proofErr w:type="spellStart"/>
      <w:r>
        <w:rPr>
          <w:rFonts w:ascii="Verdana" w:hAnsi="Verdana"/>
          <w:bCs/>
          <w:iCs/>
          <w:sz w:val="28"/>
          <w:szCs w:val="20"/>
        </w:rPr>
        <w:t>p.ti</w:t>
      </w:r>
      <w:proofErr w:type="spellEnd"/>
      <w:r>
        <w:rPr>
          <w:rFonts w:ascii="Verdana" w:hAnsi="Verdana"/>
          <w:bCs/>
          <w:iCs/>
          <w:sz w:val="28"/>
          <w:szCs w:val="20"/>
        </w:rPr>
        <w:t xml:space="preserve"> nella classifica, mentre in caso di pareggio 2-2 le squadre si aggiudicano 1 p.to classifica a testa.</w:t>
      </w:r>
    </w:p>
    <w:p w:rsidR="005F2DC4" w:rsidRDefault="005F2DC4" w:rsidP="005F2DC4">
      <w:pPr>
        <w:pStyle w:val="Paragrafoelenco"/>
        <w:rPr>
          <w:rFonts w:ascii="Verdana" w:hAnsi="Verdana"/>
          <w:bCs/>
          <w:iCs/>
          <w:sz w:val="28"/>
          <w:szCs w:val="20"/>
        </w:rPr>
      </w:pPr>
    </w:p>
    <w:p w:rsidR="005F2DC4" w:rsidRDefault="005F2DC4" w:rsidP="00CF5148">
      <w:pPr>
        <w:numPr>
          <w:ilvl w:val="0"/>
          <w:numId w:val="1"/>
        </w:numPr>
        <w:spacing w:line="276" w:lineRule="auto"/>
        <w:jc w:val="both"/>
        <w:rPr>
          <w:rFonts w:ascii="Verdana" w:hAnsi="Verdana"/>
          <w:bCs/>
          <w:iCs/>
          <w:sz w:val="28"/>
          <w:szCs w:val="20"/>
        </w:rPr>
      </w:pPr>
      <w:r>
        <w:rPr>
          <w:rFonts w:ascii="Verdana" w:hAnsi="Verdana"/>
          <w:bCs/>
          <w:iCs/>
          <w:sz w:val="28"/>
          <w:szCs w:val="20"/>
        </w:rPr>
        <w:t xml:space="preserve">La classifica sarà stilata sommando tutti i punti maturati durante gli incontri, nel caso di parità di punteggio sarà privilegiata la squadra che ha vinto più partite, nell’ulteriore parità varranno gli scontri diretti ed ulteriormente </w:t>
      </w:r>
      <w:r w:rsidR="0082489A">
        <w:rPr>
          <w:rFonts w:ascii="Verdana" w:hAnsi="Verdana"/>
          <w:bCs/>
          <w:iCs/>
          <w:sz w:val="28"/>
          <w:szCs w:val="20"/>
        </w:rPr>
        <w:t>ai punti partita fra le squ</w:t>
      </w:r>
      <w:r w:rsidR="007604B7">
        <w:rPr>
          <w:rFonts w:ascii="Verdana" w:hAnsi="Verdana"/>
          <w:bCs/>
          <w:iCs/>
          <w:sz w:val="28"/>
          <w:szCs w:val="20"/>
        </w:rPr>
        <w:t>a</w:t>
      </w:r>
      <w:r w:rsidR="0082489A">
        <w:rPr>
          <w:rFonts w:ascii="Verdana" w:hAnsi="Verdana"/>
          <w:bCs/>
          <w:iCs/>
          <w:sz w:val="28"/>
          <w:szCs w:val="20"/>
        </w:rPr>
        <w:t>dre a pari punteggio; se anche quest’ultimo parziale risulterà uguale, varranno le somme di tutti i punti totalizzati dalle squadre durante il campionato, come ultima dirimente quando alle osservazioni precedenti risulti comunque una parità, si effettuerà una partita di spareggio.</w:t>
      </w:r>
    </w:p>
    <w:p w:rsidR="000175B3" w:rsidRDefault="000175B3" w:rsidP="000175B3">
      <w:pPr>
        <w:pStyle w:val="Paragrafoelenco"/>
        <w:rPr>
          <w:rFonts w:ascii="Verdana" w:hAnsi="Verdana"/>
          <w:bCs/>
          <w:iCs/>
          <w:sz w:val="28"/>
          <w:szCs w:val="20"/>
        </w:rPr>
      </w:pPr>
    </w:p>
    <w:p w:rsidR="000175B3" w:rsidRDefault="000175B3" w:rsidP="000175B3">
      <w:pPr>
        <w:spacing w:line="276" w:lineRule="auto"/>
        <w:ind w:left="720"/>
        <w:jc w:val="both"/>
        <w:rPr>
          <w:rFonts w:ascii="Verdana" w:hAnsi="Verdana"/>
          <w:bCs/>
          <w:iCs/>
          <w:sz w:val="28"/>
          <w:szCs w:val="20"/>
        </w:rPr>
      </w:pPr>
    </w:p>
    <w:p w:rsidR="0003300A" w:rsidRDefault="0003300A" w:rsidP="0003300A">
      <w:pPr>
        <w:pStyle w:val="Paragrafoelenco"/>
        <w:rPr>
          <w:rFonts w:ascii="Verdana" w:hAnsi="Verdana"/>
          <w:bCs/>
          <w:iCs/>
          <w:sz w:val="28"/>
          <w:szCs w:val="20"/>
        </w:rPr>
      </w:pPr>
    </w:p>
    <w:p w:rsidR="0003300A" w:rsidRDefault="0003300A" w:rsidP="0003300A">
      <w:pPr>
        <w:spacing w:line="276" w:lineRule="auto"/>
        <w:ind w:left="720"/>
        <w:jc w:val="both"/>
        <w:rPr>
          <w:rFonts w:ascii="Verdana" w:hAnsi="Verdana"/>
          <w:bCs/>
          <w:iCs/>
          <w:sz w:val="28"/>
          <w:szCs w:val="20"/>
        </w:rPr>
      </w:pPr>
    </w:p>
    <w:p w:rsidR="0082489A" w:rsidRDefault="0082489A" w:rsidP="0082489A">
      <w:pPr>
        <w:pStyle w:val="Paragrafoelenco"/>
        <w:rPr>
          <w:rFonts w:ascii="Verdana" w:hAnsi="Verdana"/>
          <w:bCs/>
          <w:iCs/>
          <w:sz w:val="28"/>
          <w:szCs w:val="20"/>
        </w:rPr>
      </w:pPr>
    </w:p>
    <w:p w:rsidR="0082489A" w:rsidRDefault="0082489A" w:rsidP="007604B7">
      <w:pPr>
        <w:numPr>
          <w:ilvl w:val="0"/>
          <w:numId w:val="1"/>
        </w:numPr>
        <w:tabs>
          <w:tab w:val="left" w:pos="1134"/>
        </w:tabs>
        <w:spacing w:line="276" w:lineRule="auto"/>
        <w:jc w:val="both"/>
        <w:rPr>
          <w:rFonts w:ascii="Verdana" w:hAnsi="Verdana"/>
          <w:bCs/>
          <w:iCs/>
          <w:sz w:val="28"/>
          <w:szCs w:val="20"/>
        </w:rPr>
      </w:pPr>
      <w:r>
        <w:rPr>
          <w:rFonts w:ascii="Verdana" w:hAnsi="Verdana"/>
          <w:bCs/>
          <w:iCs/>
          <w:sz w:val="28"/>
          <w:szCs w:val="20"/>
        </w:rPr>
        <w:t xml:space="preserve">FINAL-FOUR </w:t>
      </w:r>
      <w:r w:rsidR="007604B7">
        <w:rPr>
          <w:rFonts w:ascii="Verdana" w:hAnsi="Verdana"/>
          <w:bCs/>
          <w:iCs/>
          <w:sz w:val="28"/>
          <w:szCs w:val="20"/>
        </w:rPr>
        <w:t>in zona idonea alla manifestazione</w:t>
      </w:r>
      <w:r>
        <w:rPr>
          <w:rFonts w:ascii="Verdana" w:hAnsi="Verdana"/>
          <w:bCs/>
          <w:iCs/>
          <w:sz w:val="28"/>
          <w:szCs w:val="20"/>
        </w:rPr>
        <w:t xml:space="preserve">, si qualificano le prime tre della Classifica </w:t>
      </w:r>
      <w:r w:rsidR="007A461C">
        <w:rPr>
          <w:rFonts w:ascii="Verdana" w:hAnsi="Verdana"/>
          <w:bCs/>
          <w:iCs/>
          <w:sz w:val="28"/>
          <w:szCs w:val="20"/>
        </w:rPr>
        <w:t xml:space="preserve">Generale </w:t>
      </w:r>
      <w:r>
        <w:rPr>
          <w:rFonts w:ascii="Verdana" w:hAnsi="Verdana"/>
          <w:bCs/>
          <w:iCs/>
          <w:sz w:val="28"/>
          <w:szCs w:val="20"/>
        </w:rPr>
        <w:t>finale</w:t>
      </w:r>
      <w:r w:rsidR="007A461C">
        <w:rPr>
          <w:rFonts w:ascii="Verdana" w:hAnsi="Verdana"/>
          <w:bCs/>
          <w:iCs/>
          <w:sz w:val="28"/>
          <w:szCs w:val="20"/>
        </w:rPr>
        <w:t>, poi dal 4° al 7° posto Play-Out a quattro squadre, la vincente andrà a completare il tabellone finale; durante questa fase, i primi abbinamenti saranno fatti secondo classifica di merito e consistono in incontri a quattro partite come previsto dalla regular season ed in caso di parità (2-2) passa la migliore della classifica finale</w:t>
      </w:r>
      <w:r w:rsidR="00CA2E9E">
        <w:rPr>
          <w:rFonts w:ascii="Verdana" w:hAnsi="Verdana"/>
          <w:bCs/>
          <w:iCs/>
          <w:sz w:val="28"/>
          <w:szCs w:val="20"/>
        </w:rPr>
        <w:t>.</w:t>
      </w:r>
      <w:r w:rsidR="00C82568">
        <w:rPr>
          <w:rFonts w:ascii="Verdana" w:hAnsi="Verdana"/>
          <w:bCs/>
          <w:iCs/>
          <w:sz w:val="28"/>
          <w:szCs w:val="20"/>
        </w:rPr>
        <w:t xml:space="preserve"> Durante la </w:t>
      </w:r>
      <w:proofErr w:type="spellStart"/>
      <w:r w:rsidR="00C82568">
        <w:rPr>
          <w:rFonts w:ascii="Verdana" w:hAnsi="Verdana"/>
          <w:bCs/>
          <w:iCs/>
          <w:sz w:val="28"/>
          <w:szCs w:val="20"/>
        </w:rPr>
        <w:t>Final-Four</w:t>
      </w:r>
      <w:proofErr w:type="spellEnd"/>
      <w:r w:rsidR="00C82568">
        <w:rPr>
          <w:rFonts w:ascii="Verdana" w:hAnsi="Verdana"/>
          <w:bCs/>
          <w:iCs/>
          <w:sz w:val="28"/>
          <w:szCs w:val="20"/>
        </w:rPr>
        <w:t xml:space="preserve"> le quattro squadre qualificate, giocheranno schierando 5 singoli (tutte partite al meglio dei due set ai 400 </w:t>
      </w:r>
      <w:proofErr w:type="spellStart"/>
      <w:r w:rsidR="00C82568">
        <w:rPr>
          <w:rFonts w:ascii="Verdana" w:hAnsi="Verdana"/>
          <w:bCs/>
          <w:iCs/>
          <w:sz w:val="28"/>
          <w:szCs w:val="20"/>
        </w:rPr>
        <w:t>p.ti</w:t>
      </w:r>
      <w:proofErr w:type="spellEnd"/>
      <w:r w:rsidR="00C82568">
        <w:rPr>
          <w:rFonts w:ascii="Verdana" w:hAnsi="Verdana"/>
          <w:bCs/>
          <w:iCs/>
          <w:sz w:val="28"/>
          <w:szCs w:val="20"/>
        </w:rPr>
        <w:t>), più riserva (non obbligatoria) che potrà sostituire anche a partita iniziata uno dei cinque titolari.</w:t>
      </w:r>
    </w:p>
    <w:p w:rsidR="00C72022" w:rsidRDefault="00C72022" w:rsidP="00C72022">
      <w:pPr>
        <w:tabs>
          <w:tab w:val="left" w:pos="1134"/>
        </w:tabs>
        <w:spacing w:line="276" w:lineRule="auto"/>
        <w:ind w:left="720"/>
        <w:jc w:val="both"/>
        <w:rPr>
          <w:rFonts w:ascii="Verdana" w:hAnsi="Verdana"/>
          <w:bCs/>
          <w:iCs/>
          <w:sz w:val="28"/>
          <w:szCs w:val="20"/>
        </w:rPr>
      </w:pPr>
    </w:p>
    <w:p w:rsidR="00C72022" w:rsidRDefault="00C72022" w:rsidP="007604B7">
      <w:pPr>
        <w:numPr>
          <w:ilvl w:val="0"/>
          <w:numId w:val="1"/>
        </w:numPr>
        <w:tabs>
          <w:tab w:val="left" w:pos="1134"/>
        </w:tabs>
        <w:spacing w:line="276" w:lineRule="auto"/>
        <w:jc w:val="both"/>
        <w:rPr>
          <w:rFonts w:ascii="Verdana" w:hAnsi="Verdana"/>
          <w:bCs/>
          <w:iCs/>
          <w:sz w:val="28"/>
          <w:szCs w:val="20"/>
        </w:rPr>
      </w:pPr>
      <w:r>
        <w:rPr>
          <w:rFonts w:ascii="Verdana" w:hAnsi="Verdana"/>
          <w:bCs/>
          <w:iCs/>
          <w:sz w:val="28"/>
          <w:szCs w:val="20"/>
        </w:rPr>
        <w:t>Le squadre classificate dal 8° al 11 posto giocheranno la Play-Out, la vincente conquisterà l’ottavo posto e la certezza di poter partecipare nella stagione agonistica successiva + il R.S., mentre le perdenti retrocedono a favore di nuove adesioni. I primi abbinamenti saranno fatti secondo classifica di merito e consistono in incontri a quattro partite come nella regular season ed in caso di parità (2-2) passa la migliore della classifica finale.</w:t>
      </w:r>
    </w:p>
    <w:p w:rsidR="000175B3" w:rsidRDefault="000175B3" w:rsidP="000175B3">
      <w:pPr>
        <w:pStyle w:val="Paragrafoelenco"/>
        <w:rPr>
          <w:rFonts w:ascii="Verdana" w:hAnsi="Verdana"/>
          <w:bCs/>
          <w:iCs/>
          <w:sz w:val="28"/>
          <w:szCs w:val="20"/>
        </w:rPr>
      </w:pPr>
    </w:p>
    <w:p w:rsidR="000175B3" w:rsidRDefault="000175B3" w:rsidP="000175B3">
      <w:pPr>
        <w:tabs>
          <w:tab w:val="left" w:pos="1134"/>
        </w:tabs>
        <w:spacing w:line="276" w:lineRule="auto"/>
        <w:ind w:left="720"/>
        <w:jc w:val="both"/>
        <w:rPr>
          <w:rFonts w:ascii="Verdana" w:hAnsi="Verdana"/>
          <w:bCs/>
          <w:iCs/>
          <w:sz w:val="28"/>
          <w:szCs w:val="20"/>
        </w:rPr>
      </w:pPr>
    </w:p>
    <w:p w:rsidR="006C7D1A" w:rsidRDefault="006C7D1A" w:rsidP="006C7D1A">
      <w:pPr>
        <w:pStyle w:val="Paragrafoelenco"/>
        <w:rPr>
          <w:rFonts w:ascii="Verdana" w:hAnsi="Verdana"/>
          <w:bCs/>
          <w:iCs/>
          <w:sz w:val="28"/>
          <w:szCs w:val="20"/>
        </w:rPr>
      </w:pPr>
    </w:p>
    <w:p w:rsidR="006C7D1A" w:rsidRDefault="006C7D1A" w:rsidP="00CF5148">
      <w:pPr>
        <w:numPr>
          <w:ilvl w:val="0"/>
          <w:numId w:val="1"/>
        </w:numPr>
        <w:spacing w:line="276" w:lineRule="auto"/>
        <w:jc w:val="both"/>
        <w:rPr>
          <w:rFonts w:ascii="Verdana" w:hAnsi="Verdana"/>
          <w:bCs/>
          <w:iCs/>
          <w:sz w:val="28"/>
          <w:szCs w:val="20"/>
        </w:rPr>
      </w:pPr>
      <w:r>
        <w:rPr>
          <w:rFonts w:ascii="Verdana" w:hAnsi="Verdana"/>
          <w:bCs/>
          <w:iCs/>
          <w:sz w:val="28"/>
          <w:szCs w:val="20"/>
        </w:rPr>
        <w:t>La quota di iscrizione squadra è fissata in 500,00 €</w:t>
      </w:r>
    </w:p>
    <w:p w:rsidR="006C7D1A" w:rsidRDefault="006C7D1A" w:rsidP="006C7D1A">
      <w:pPr>
        <w:pStyle w:val="Paragrafoelenco"/>
        <w:rPr>
          <w:rFonts w:ascii="Verdana" w:hAnsi="Verdana"/>
          <w:bCs/>
          <w:iCs/>
          <w:sz w:val="28"/>
          <w:szCs w:val="20"/>
        </w:rPr>
      </w:pPr>
    </w:p>
    <w:p w:rsidR="006C7D1A" w:rsidRDefault="006C7D1A" w:rsidP="006C7D1A">
      <w:pPr>
        <w:pStyle w:val="Paragrafoelenco"/>
        <w:rPr>
          <w:rFonts w:ascii="Verdana" w:hAnsi="Verdana"/>
          <w:bCs/>
          <w:iCs/>
          <w:sz w:val="28"/>
          <w:szCs w:val="20"/>
        </w:rPr>
      </w:pPr>
    </w:p>
    <w:p w:rsidR="006C7D1A" w:rsidRDefault="006C7D1A" w:rsidP="00CF5148">
      <w:pPr>
        <w:numPr>
          <w:ilvl w:val="0"/>
          <w:numId w:val="1"/>
        </w:numPr>
        <w:spacing w:line="276" w:lineRule="auto"/>
        <w:jc w:val="both"/>
        <w:rPr>
          <w:rFonts w:ascii="Verdana" w:hAnsi="Verdana"/>
          <w:bCs/>
          <w:iCs/>
          <w:sz w:val="28"/>
          <w:szCs w:val="20"/>
        </w:rPr>
      </w:pPr>
      <w:r>
        <w:rPr>
          <w:rFonts w:ascii="Verdana" w:hAnsi="Verdana"/>
          <w:bCs/>
          <w:iCs/>
          <w:sz w:val="28"/>
          <w:szCs w:val="20"/>
        </w:rPr>
        <w:t>Premiazioni Regular season</w:t>
      </w:r>
    </w:p>
    <w:p w:rsidR="006C7D1A" w:rsidRDefault="006C7D1A" w:rsidP="006C7D1A">
      <w:pPr>
        <w:pStyle w:val="Paragrafoelenco"/>
        <w:rPr>
          <w:rFonts w:ascii="Verdana" w:hAnsi="Verdana"/>
          <w:bCs/>
          <w:iCs/>
          <w:sz w:val="28"/>
          <w:szCs w:val="20"/>
        </w:rPr>
      </w:pPr>
    </w:p>
    <w:p w:rsidR="006C7D1A" w:rsidRDefault="006C7D1A" w:rsidP="006C7D1A">
      <w:pPr>
        <w:spacing w:line="276" w:lineRule="auto"/>
        <w:ind w:left="1416"/>
        <w:jc w:val="both"/>
        <w:rPr>
          <w:rFonts w:ascii="Verdana" w:hAnsi="Verdana"/>
          <w:bCs/>
          <w:iCs/>
          <w:sz w:val="28"/>
          <w:szCs w:val="20"/>
        </w:rPr>
      </w:pPr>
      <w:r>
        <w:rPr>
          <w:rFonts w:ascii="Verdana" w:hAnsi="Verdana"/>
          <w:bCs/>
          <w:iCs/>
          <w:sz w:val="28"/>
          <w:szCs w:val="20"/>
        </w:rPr>
        <w:t>1° cl. 1500 €</w:t>
      </w:r>
    </w:p>
    <w:p w:rsidR="006C7D1A" w:rsidRDefault="006C7D1A" w:rsidP="006C7D1A">
      <w:pPr>
        <w:spacing w:line="276" w:lineRule="auto"/>
        <w:ind w:left="1416"/>
        <w:jc w:val="both"/>
        <w:rPr>
          <w:rFonts w:ascii="Verdana" w:hAnsi="Verdana"/>
          <w:bCs/>
          <w:iCs/>
          <w:sz w:val="28"/>
          <w:szCs w:val="20"/>
        </w:rPr>
      </w:pPr>
      <w:r>
        <w:rPr>
          <w:rFonts w:ascii="Verdana" w:hAnsi="Verdana"/>
          <w:bCs/>
          <w:iCs/>
          <w:sz w:val="28"/>
          <w:szCs w:val="20"/>
        </w:rPr>
        <w:t>2° cl. 1250 €</w:t>
      </w:r>
    </w:p>
    <w:p w:rsidR="006C7D1A" w:rsidRDefault="006C7D1A" w:rsidP="006C7D1A">
      <w:pPr>
        <w:spacing w:line="276" w:lineRule="auto"/>
        <w:ind w:left="1416"/>
        <w:jc w:val="both"/>
        <w:rPr>
          <w:rFonts w:ascii="Verdana" w:hAnsi="Verdana"/>
          <w:bCs/>
          <w:iCs/>
          <w:sz w:val="28"/>
          <w:szCs w:val="20"/>
        </w:rPr>
      </w:pPr>
      <w:r>
        <w:rPr>
          <w:rFonts w:ascii="Verdana" w:hAnsi="Verdana"/>
          <w:bCs/>
          <w:iCs/>
          <w:sz w:val="28"/>
          <w:szCs w:val="20"/>
        </w:rPr>
        <w:t>3° cl. 1000 €</w:t>
      </w:r>
    </w:p>
    <w:p w:rsidR="000175B3" w:rsidRDefault="000175B3" w:rsidP="006C7D1A">
      <w:pPr>
        <w:spacing w:line="276" w:lineRule="auto"/>
        <w:ind w:left="1416"/>
        <w:jc w:val="both"/>
        <w:rPr>
          <w:rFonts w:ascii="Verdana" w:hAnsi="Verdana"/>
          <w:bCs/>
          <w:iCs/>
          <w:sz w:val="28"/>
          <w:szCs w:val="20"/>
        </w:rPr>
      </w:pPr>
    </w:p>
    <w:p w:rsidR="00C72022" w:rsidRDefault="00C72022" w:rsidP="006C7D1A">
      <w:pPr>
        <w:spacing w:line="276" w:lineRule="auto"/>
        <w:ind w:left="1416"/>
        <w:jc w:val="both"/>
        <w:rPr>
          <w:rFonts w:ascii="Verdana" w:hAnsi="Verdana"/>
          <w:bCs/>
          <w:iCs/>
          <w:sz w:val="28"/>
          <w:szCs w:val="20"/>
        </w:rPr>
      </w:pPr>
    </w:p>
    <w:p w:rsidR="00C72022" w:rsidRDefault="00C72022" w:rsidP="006C7D1A">
      <w:pPr>
        <w:spacing w:line="276" w:lineRule="auto"/>
        <w:ind w:left="1416"/>
        <w:jc w:val="both"/>
        <w:rPr>
          <w:rFonts w:ascii="Verdana" w:hAnsi="Verdana"/>
          <w:bCs/>
          <w:iCs/>
          <w:sz w:val="28"/>
          <w:szCs w:val="20"/>
        </w:rPr>
      </w:pPr>
    </w:p>
    <w:p w:rsidR="00C72022" w:rsidRDefault="00C72022" w:rsidP="00C72022">
      <w:pPr>
        <w:numPr>
          <w:ilvl w:val="0"/>
          <w:numId w:val="1"/>
        </w:numPr>
        <w:spacing w:line="276" w:lineRule="auto"/>
        <w:jc w:val="both"/>
        <w:rPr>
          <w:rFonts w:ascii="Verdana" w:hAnsi="Verdana"/>
          <w:bCs/>
          <w:iCs/>
          <w:sz w:val="28"/>
          <w:szCs w:val="20"/>
        </w:rPr>
      </w:pPr>
      <w:r>
        <w:rPr>
          <w:rFonts w:ascii="Verdana" w:hAnsi="Verdana"/>
          <w:bCs/>
          <w:iCs/>
          <w:sz w:val="28"/>
          <w:szCs w:val="20"/>
        </w:rPr>
        <w:t>Premio dal 4° al 7° posto :</w:t>
      </w:r>
    </w:p>
    <w:p w:rsidR="00C72022" w:rsidRDefault="00C72022" w:rsidP="00C72022">
      <w:pPr>
        <w:spacing w:line="276" w:lineRule="auto"/>
        <w:jc w:val="both"/>
        <w:rPr>
          <w:rFonts w:ascii="Verdana" w:hAnsi="Verdana"/>
          <w:bCs/>
          <w:iCs/>
          <w:sz w:val="28"/>
          <w:szCs w:val="20"/>
        </w:rPr>
      </w:pPr>
    </w:p>
    <w:p w:rsidR="00C72022" w:rsidRDefault="00C72022" w:rsidP="00C72022">
      <w:pPr>
        <w:spacing w:line="276" w:lineRule="auto"/>
        <w:ind w:left="1416"/>
        <w:jc w:val="both"/>
        <w:rPr>
          <w:rFonts w:ascii="Verdana" w:hAnsi="Verdana"/>
          <w:bCs/>
          <w:iCs/>
          <w:sz w:val="28"/>
          <w:szCs w:val="20"/>
        </w:rPr>
      </w:pPr>
      <w:r>
        <w:rPr>
          <w:rFonts w:ascii="Verdana" w:hAnsi="Verdana"/>
          <w:bCs/>
          <w:iCs/>
          <w:sz w:val="28"/>
          <w:szCs w:val="20"/>
        </w:rPr>
        <w:t>4°</w:t>
      </w:r>
      <w:r w:rsidR="00534BE5">
        <w:rPr>
          <w:rFonts w:ascii="Verdana" w:hAnsi="Verdana"/>
          <w:bCs/>
          <w:iCs/>
          <w:sz w:val="28"/>
          <w:szCs w:val="20"/>
        </w:rPr>
        <w:t xml:space="preserve"> </w:t>
      </w:r>
      <w:r>
        <w:rPr>
          <w:rFonts w:ascii="Verdana" w:hAnsi="Verdana"/>
          <w:bCs/>
          <w:iCs/>
          <w:sz w:val="28"/>
          <w:szCs w:val="20"/>
        </w:rPr>
        <w:t>cl. 750 €</w:t>
      </w:r>
    </w:p>
    <w:p w:rsidR="00C72022" w:rsidRDefault="00C72022" w:rsidP="00C72022">
      <w:pPr>
        <w:spacing w:line="276" w:lineRule="auto"/>
        <w:ind w:left="1416"/>
        <w:jc w:val="both"/>
        <w:rPr>
          <w:rFonts w:ascii="Verdana" w:hAnsi="Verdana"/>
          <w:bCs/>
          <w:iCs/>
          <w:sz w:val="28"/>
          <w:szCs w:val="20"/>
        </w:rPr>
      </w:pPr>
      <w:r>
        <w:rPr>
          <w:rFonts w:ascii="Verdana" w:hAnsi="Verdana"/>
          <w:bCs/>
          <w:iCs/>
          <w:sz w:val="28"/>
          <w:szCs w:val="20"/>
        </w:rPr>
        <w:t>5°</w:t>
      </w:r>
      <w:r w:rsidR="00534BE5">
        <w:rPr>
          <w:rFonts w:ascii="Verdana" w:hAnsi="Verdana"/>
          <w:bCs/>
          <w:iCs/>
          <w:sz w:val="28"/>
          <w:szCs w:val="20"/>
        </w:rPr>
        <w:t xml:space="preserve"> </w:t>
      </w:r>
      <w:r>
        <w:rPr>
          <w:rFonts w:ascii="Verdana" w:hAnsi="Verdana"/>
          <w:bCs/>
          <w:iCs/>
          <w:sz w:val="28"/>
          <w:szCs w:val="20"/>
        </w:rPr>
        <w:t xml:space="preserve">cl. </w:t>
      </w:r>
      <w:r w:rsidR="00534BE5">
        <w:rPr>
          <w:rFonts w:ascii="Verdana" w:hAnsi="Verdana"/>
          <w:bCs/>
          <w:iCs/>
          <w:sz w:val="28"/>
          <w:szCs w:val="20"/>
        </w:rPr>
        <w:t>250 €</w:t>
      </w:r>
    </w:p>
    <w:p w:rsidR="00534BE5" w:rsidRDefault="00534BE5" w:rsidP="00C72022">
      <w:pPr>
        <w:spacing w:line="276" w:lineRule="auto"/>
        <w:ind w:left="1416"/>
        <w:jc w:val="both"/>
        <w:rPr>
          <w:rFonts w:ascii="Verdana" w:hAnsi="Verdana"/>
          <w:bCs/>
          <w:iCs/>
          <w:sz w:val="28"/>
          <w:szCs w:val="20"/>
        </w:rPr>
      </w:pPr>
      <w:r>
        <w:rPr>
          <w:rFonts w:ascii="Verdana" w:hAnsi="Verdana"/>
          <w:bCs/>
          <w:iCs/>
          <w:sz w:val="28"/>
          <w:szCs w:val="20"/>
        </w:rPr>
        <w:t>6° cl. 250 €</w:t>
      </w:r>
    </w:p>
    <w:p w:rsidR="00534BE5" w:rsidRDefault="00534BE5" w:rsidP="00C72022">
      <w:pPr>
        <w:spacing w:line="276" w:lineRule="auto"/>
        <w:ind w:left="1416"/>
        <w:jc w:val="both"/>
        <w:rPr>
          <w:rFonts w:ascii="Verdana" w:hAnsi="Verdana"/>
          <w:bCs/>
          <w:iCs/>
          <w:sz w:val="28"/>
          <w:szCs w:val="20"/>
        </w:rPr>
      </w:pPr>
      <w:r>
        <w:rPr>
          <w:rFonts w:ascii="Verdana" w:hAnsi="Verdana"/>
          <w:bCs/>
          <w:iCs/>
          <w:sz w:val="28"/>
          <w:szCs w:val="20"/>
        </w:rPr>
        <w:t>7° cl. 250 €</w:t>
      </w:r>
    </w:p>
    <w:p w:rsidR="00534BE5" w:rsidRDefault="00534BE5" w:rsidP="00C72022">
      <w:pPr>
        <w:spacing w:line="276" w:lineRule="auto"/>
        <w:ind w:left="1416"/>
        <w:jc w:val="both"/>
        <w:rPr>
          <w:rFonts w:ascii="Verdana" w:hAnsi="Verdana"/>
          <w:bCs/>
          <w:iCs/>
          <w:sz w:val="28"/>
          <w:szCs w:val="20"/>
        </w:rPr>
      </w:pPr>
    </w:p>
    <w:p w:rsidR="00534BE5" w:rsidRDefault="00534BE5" w:rsidP="00534BE5">
      <w:pPr>
        <w:numPr>
          <w:ilvl w:val="0"/>
          <w:numId w:val="1"/>
        </w:numPr>
        <w:spacing w:line="276" w:lineRule="auto"/>
        <w:jc w:val="both"/>
        <w:rPr>
          <w:rFonts w:ascii="Verdana" w:hAnsi="Verdana"/>
          <w:bCs/>
          <w:iCs/>
          <w:sz w:val="28"/>
          <w:szCs w:val="20"/>
        </w:rPr>
      </w:pPr>
      <w:r w:rsidRPr="00534BE5">
        <w:rPr>
          <w:rFonts w:ascii="Verdana" w:hAnsi="Verdana"/>
          <w:bCs/>
          <w:iCs/>
          <w:sz w:val="28"/>
          <w:szCs w:val="20"/>
        </w:rPr>
        <w:t>Premi</w:t>
      </w:r>
      <w:r>
        <w:rPr>
          <w:rFonts w:ascii="Verdana" w:hAnsi="Verdana"/>
          <w:bCs/>
          <w:iCs/>
          <w:sz w:val="28"/>
          <w:szCs w:val="20"/>
        </w:rPr>
        <w:t>o dal 8° al 11° posto a quattro squadre :</w:t>
      </w:r>
    </w:p>
    <w:p w:rsidR="00534BE5" w:rsidRDefault="00534BE5" w:rsidP="00534BE5">
      <w:pPr>
        <w:spacing w:line="276" w:lineRule="auto"/>
        <w:ind w:left="720"/>
        <w:jc w:val="both"/>
        <w:rPr>
          <w:rFonts w:ascii="Verdana" w:hAnsi="Verdana"/>
          <w:bCs/>
          <w:iCs/>
          <w:sz w:val="28"/>
          <w:szCs w:val="20"/>
        </w:rPr>
      </w:pPr>
    </w:p>
    <w:p w:rsidR="00534BE5" w:rsidRDefault="00534BE5" w:rsidP="00534BE5">
      <w:pPr>
        <w:spacing w:line="276" w:lineRule="auto"/>
        <w:ind w:left="1416"/>
        <w:jc w:val="both"/>
        <w:rPr>
          <w:rFonts w:ascii="Verdana" w:hAnsi="Verdana"/>
          <w:bCs/>
          <w:iCs/>
          <w:sz w:val="28"/>
          <w:szCs w:val="20"/>
        </w:rPr>
      </w:pPr>
      <w:r>
        <w:rPr>
          <w:rFonts w:ascii="Verdana" w:hAnsi="Verdana"/>
          <w:bCs/>
          <w:iCs/>
          <w:sz w:val="28"/>
          <w:szCs w:val="20"/>
        </w:rPr>
        <w:t>8° cl. 250 €</w:t>
      </w:r>
    </w:p>
    <w:p w:rsidR="00534BE5" w:rsidRDefault="00534BE5" w:rsidP="00534BE5">
      <w:pPr>
        <w:spacing w:line="276" w:lineRule="auto"/>
        <w:ind w:left="1416"/>
        <w:jc w:val="both"/>
        <w:rPr>
          <w:rFonts w:ascii="Verdana" w:hAnsi="Verdana"/>
          <w:bCs/>
          <w:iCs/>
          <w:sz w:val="28"/>
          <w:szCs w:val="20"/>
        </w:rPr>
      </w:pPr>
    </w:p>
    <w:p w:rsidR="00534BE5" w:rsidRDefault="00534BE5" w:rsidP="00534BE5">
      <w:pPr>
        <w:numPr>
          <w:ilvl w:val="0"/>
          <w:numId w:val="1"/>
        </w:numPr>
        <w:spacing w:line="276" w:lineRule="auto"/>
        <w:jc w:val="both"/>
        <w:rPr>
          <w:rFonts w:ascii="Verdana" w:hAnsi="Verdana"/>
          <w:bCs/>
          <w:iCs/>
          <w:sz w:val="28"/>
          <w:szCs w:val="20"/>
        </w:rPr>
      </w:pPr>
      <w:r>
        <w:rPr>
          <w:rFonts w:ascii="Verdana" w:hAnsi="Verdana"/>
          <w:bCs/>
          <w:iCs/>
          <w:sz w:val="28"/>
          <w:szCs w:val="20"/>
        </w:rPr>
        <w:t xml:space="preserve">Premiazioni </w:t>
      </w:r>
      <w:proofErr w:type="spellStart"/>
      <w:r>
        <w:rPr>
          <w:rFonts w:ascii="Verdana" w:hAnsi="Verdana"/>
          <w:bCs/>
          <w:iCs/>
          <w:sz w:val="28"/>
          <w:szCs w:val="20"/>
        </w:rPr>
        <w:t>Final-Four</w:t>
      </w:r>
      <w:proofErr w:type="spellEnd"/>
    </w:p>
    <w:p w:rsidR="00534BE5" w:rsidRDefault="00534BE5" w:rsidP="006C7D1A">
      <w:pPr>
        <w:spacing w:line="276" w:lineRule="auto"/>
        <w:ind w:left="1416"/>
        <w:jc w:val="both"/>
        <w:rPr>
          <w:rFonts w:ascii="Verdana" w:hAnsi="Verdana"/>
          <w:bCs/>
          <w:iCs/>
          <w:sz w:val="28"/>
          <w:szCs w:val="20"/>
        </w:rPr>
      </w:pPr>
    </w:p>
    <w:p w:rsidR="006C7D1A" w:rsidRDefault="006C7D1A" w:rsidP="006C7D1A">
      <w:pPr>
        <w:spacing w:line="276" w:lineRule="auto"/>
        <w:ind w:left="1416"/>
        <w:jc w:val="both"/>
        <w:rPr>
          <w:rFonts w:ascii="Verdana" w:hAnsi="Verdana"/>
          <w:bCs/>
          <w:iCs/>
          <w:sz w:val="28"/>
          <w:szCs w:val="20"/>
        </w:rPr>
      </w:pPr>
      <w:r>
        <w:rPr>
          <w:rFonts w:ascii="Verdana" w:hAnsi="Verdana"/>
          <w:bCs/>
          <w:iCs/>
          <w:sz w:val="28"/>
          <w:szCs w:val="20"/>
        </w:rPr>
        <w:t>1° cl.  1000 €</w:t>
      </w:r>
    </w:p>
    <w:p w:rsidR="006C7D1A" w:rsidRDefault="006C7D1A" w:rsidP="006C7D1A">
      <w:pPr>
        <w:spacing w:line="276" w:lineRule="auto"/>
        <w:ind w:left="1416"/>
        <w:jc w:val="both"/>
        <w:rPr>
          <w:rFonts w:ascii="Verdana" w:hAnsi="Verdana"/>
          <w:bCs/>
          <w:iCs/>
          <w:sz w:val="28"/>
          <w:szCs w:val="20"/>
        </w:rPr>
      </w:pPr>
      <w:r>
        <w:rPr>
          <w:rFonts w:ascii="Verdana" w:hAnsi="Verdana"/>
          <w:bCs/>
          <w:iCs/>
          <w:sz w:val="28"/>
          <w:szCs w:val="20"/>
        </w:rPr>
        <w:t>2° cl.    500 €</w:t>
      </w:r>
    </w:p>
    <w:p w:rsidR="00B025EA" w:rsidRDefault="00B025EA" w:rsidP="006C7D1A">
      <w:pPr>
        <w:spacing w:line="276" w:lineRule="auto"/>
        <w:ind w:left="1416"/>
        <w:jc w:val="both"/>
        <w:rPr>
          <w:rFonts w:ascii="Verdana" w:hAnsi="Verdana"/>
          <w:bCs/>
          <w:iCs/>
          <w:sz w:val="28"/>
          <w:szCs w:val="20"/>
        </w:rPr>
      </w:pPr>
    </w:p>
    <w:p w:rsidR="006C7D1A" w:rsidRDefault="00346014" w:rsidP="006C7D1A">
      <w:pPr>
        <w:spacing w:line="276" w:lineRule="auto"/>
        <w:ind w:left="1416"/>
        <w:jc w:val="both"/>
        <w:rPr>
          <w:rFonts w:ascii="Verdana" w:hAnsi="Verdana"/>
          <w:bCs/>
          <w:iCs/>
          <w:sz w:val="28"/>
          <w:szCs w:val="20"/>
        </w:rPr>
      </w:pPr>
      <w:r>
        <w:rPr>
          <w:rFonts w:ascii="Verdana" w:hAnsi="Verdana"/>
          <w:bCs/>
          <w:iCs/>
          <w:sz w:val="28"/>
          <w:szCs w:val="20"/>
        </w:rPr>
        <w:t>Sc</w:t>
      </w:r>
      <w:r w:rsidR="006C7D1A">
        <w:rPr>
          <w:rFonts w:ascii="Verdana" w:hAnsi="Verdana"/>
          <w:bCs/>
          <w:iCs/>
          <w:sz w:val="28"/>
          <w:szCs w:val="20"/>
        </w:rPr>
        <w:t>udetto di Campione Italiano a tutti i componenti</w:t>
      </w:r>
      <w:r>
        <w:rPr>
          <w:rFonts w:ascii="Verdana" w:hAnsi="Verdana"/>
          <w:bCs/>
          <w:iCs/>
          <w:sz w:val="28"/>
          <w:szCs w:val="20"/>
        </w:rPr>
        <w:t xml:space="preserve"> la squadra prima nella </w:t>
      </w:r>
      <w:proofErr w:type="spellStart"/>
      <w:r>
        <w:rPr>
          <w:rFonts w:ascii="Verdana" w:hAnsi="Verdana"/>
          <w:bCs/>
          <w:iCs/>
          <w:sz w:val="28"/>
          <w:szCs w:val="20"/>
        </w:rPr>
        <w:t>Final-Four</w:t>
      </w:r>
      <w:proofErr w:type="spellEnd"/>
      <w:r>
        <w:rPr>
          <w:rFonts w:ascii="Verdana" w:hAnsi="Verdana"/>
          <w:bCs/>
          <w:iCs/>
          <w:sz w:val="28"/>
          <w:szCs w:val="20"/>
        </w:rPr>
        <w:t xml:space="preserve">, trofei ai primi tre della regular season ed ai primi due della </w:t>
      </w:r>
      <w:proofErr w:type="spellStart"/>
      <w:r>
        <w:rPr>
          <w:rFonts w:ascii="Verdana" w:hAnsi="Verdana"/>
          <w:bCs/>
          <w:iCs/>
          <w:sz w:val="28"/>
          <w:szCs w:val="20"/>
        </w:rPr>
        <w:t>Final-Four</w:t>
      </w:r>
      <w:proofErr w:type="spellEnd"/>
      <w:r>
        <w:rPr>
          <w:rFonts w:ascii="Verdana" w:hAnsi="Verdana"/>
          <w:bCs/>
          <w:iCs/>
          <w:sz w:val="28"/>
          <w:szCs w:val="20"/>
        </w:rPr>
        <w:t>.</w:t>
      </w:r>
    </w:p>
    <w:p w:rsidR="006C7D1A" w:rsidRPr="002E2E96" w:rsidRDefault="006C7D1A" w:rsidP="006C7D1A">
      <w:pPr>
        <w:spacing w:line="276" w:lineRule="auto"/>
        <w:jc w:val="both"/>
        <w:rPr>
          <w:rFonts w:ascii="Verdana" w:hAnsi="Verdana"/>
          <w:bCs/>
          <w:iCs/>
          <w:sz w:val="28"/>
          <w:szCs w:val="20"/>
        </w:rPr>
      </w:pPr>
    </w:p>
    <w:p w:rsidR="0003300A" w:rsidRDefault="0003300A" w:rsidP="00CF5148">
      <w:pPr>
        <w:spacing w:line="276" w:lineRule="auto"/>
        <w:ind w:left="720"/>
        <w:jc w:val="both"/>
        <w:rPr>
          <w:rFonts w:ascii="Verdana" w:hAnsi="Verdana"/>
          <w:bCs/>
          <w:iCs/>
          <w:sz w:val="28"/>
          <w:szCs w:val="20"/>
        </w:rPr>
      </w:pPr>
    </w:p>
    <w:p w:rsidR="00B6595B" w:rsidRPr="00B6595B" w:rsidRDefault="00B6595B" w:rsidP="00B6595B">
      <w:pPr>
        <w:spacing w:line="276" w:lineRule="auto"/>
        <w:ind w:left="720"/>
        <w:jc w:val="center"/>
        <w:rPr>
          <w:rFonts w:ascii="Verdana" w:hAnsi="Verdana"/>
          <w:b/>
          <w:bCs/>
          <w:i/>
          <w:iCs/>
          <w:sz w:val="28"/>
          <w:szCs w:val="20"/>
          <w:u w:val="single"/>
        </w:rPr>
      </w:pPr>
      <w:r w:rsidRPr="00B6595B">
        <w:rPr>
          <w:rFonts w:ascii="Verdana" w:hAnsi="Verdana"/>
          <w:b/>
          <w:bCs/>
          <w:i/>
          <w:iCs/>
          <w:sz w:val="28"/>
          <w:szCs w:val="20"/>
          <w:highlight w:val="lightGray"/>
          <w:u w:val="single"/>
        </w:rPr>
        <w:t>CRONOLOGIA</w:t>
      </w:r>
    </w:p>
    <w:p w:rsidR="00700CEA" w:rsidRPr="00CF5148" w:rsidRDefault="00700CEA" w:rsidP="00CF5148">
      <w:pPr>
        <w:spacing w:line="276" w:lineRule="auto"/>
        <w:ind w:left="720"/>
        <w:jc w:val="both"/>
        <w:rPr>
          <w:rFonts w:ascii="Verdana" w:hAnsi="Verdana"/>
          <w:bCs/>
          <w:iCs/>
          <w:sz w:val="28"/>
          <w:szCs w:val="20"/>
        </w:rPr>
      </w:pPr>
    </w:p>
    <w:p w:rsidR="00BD6BCE" w:rsidRDefault="00BF4111" w:rsidP="00AD7AE8">
      <w:pPr>
        <w:numPr>
          <w:ilvl w:val="0"/>
          <w:numId w:val="4"/>
        </w:numPr>
        <w:spacing w:line="276" w:lineRule="auto"/>
        <w:jc w:val="both"/>
        <w:rPr>
          <w:rFonts w:ascii="Verdana" w:hAnsi="Verdana"/>
          <w:bCs/>
          <w:iCs/>
          <w:sz w:val="28"/>
          <w:szCs w:val="20"/>
        </w:rPr>
      </w:pPr>
      <w:r>
        <w:rPr>
          <w:rFonts w:ascii="Verdana" w:hAnsi="Verdana"/>
          <w:bCs/>
          <w:iCs/>
          <w:sz w:val="28"/>
          <w:szCs w:val="20"/>
        </w:rPr>
        <w:t>Al</w:t>
      </w:r>
      <w:r w:rsidR="006A3AA0">
        <w:rPr>
          <w:rFonts w:ascii="Verdana" w:hAnsi="Verdana"/>
          <w:bCs/>
          <w:iCs/>
          <w:sz w:val="28"/>
          <w:szCs w:val="20"/>
        </w:rPr>
        <w:t xml:space="preserve">le ore </w:t>
      </w:r>
      <w:r w:rsidR="006A3AA0" w:rsidRPr="00A46A67">
        <w:rPr>
          <w:rFonts w:ascii="Verdana" w:hAnsi="Verdana"/>
          <w:b/>
          <w:bCs/>
          <w:iCs/>
          <w:sz w:val="28"/>
          <w:szCs w:val="20"/>
          <w:highlight w:val="lightGray"/>
        </w:rPr>
        <w:t>1</w:t>
      </w:r>
      <w:r w:rsidR="00AD7AE8">
        <w:rPr>
          <w:rFonts w:ascii="Verdana" w:hAnsi="Verdana"/>
          <w:b/>
          <w:bCs/>
          <w:iCs/>
          <w:sz w:val="28"/>
          <w:szCs w:val="20"/>
          <w:highlight w:val="lightGray"/>
        </w:rPr>
        <w:t>6</w:t>
      </w:r>
      <w:r w:rsidR="006A3AA0" w:rsidRPr="00A46A67">
        <w:rPr>
          <w:rFonts w:ascii="Verdana" w:hAnsi="Verdana"/>
          <w:b/>
          <w:bCs/>
          <w:iCs/>
          <w:sz w:val="28"/>
          <w:szCs w:val="20"/>
          <w:highlight w:val="lightGray"/>
        </w:rPr>
        <w:t>:</w:t>
      </w:r>
      <w:r w:rsidR="009F1F92">
        <w:rPr>
          <w:rFonts w:ascii="Verdana" w:hAnsi="Verdana"/>
          <w:b/>
          <w:bCs/>
          <w:iCs/>
          <w:sz w:val="28"/>
          <w:szCs w:val="20"/>
          <w:highlight w:val="lightGray"/>
        </w:rPr>
        <w:t>3</w:t>
      </w:r>
      <w:r w:rsidR="00AD7AE8" w:rsidRPr="00AD7AE8">
        <w:rPr>
          <w:rFonts w:ascii="Verdana" w:hAnsi="Verdana"/>
          <w:b/>
          <w:bCs/>
          <w:iCs/>
          <w:sz w:val="28"/>
          <w:szCs w:val="20"/>
          <w:highlight w:val="lightGray"/>
        </w:rPr>
        <w:t>0</w:t>
      </w:r>
      <w:r w:rsidR="006A3AA0">
        <w:rPr>
          <w:rFonts w:ascii="Verdana" w:hAnsi="Verdana"/>
          <w:bCs/>
          <w:iCs/>
          <w:sz w:val="28"/>
          <w:szCs w:val="20"/>
        </w:rPr>
        <w:t xml:space="preserve"> del sabato</w:t>
      </w:r>
      <w:r w:rsidR="00B025EA">
        <w:rPr>
          <w:rFonts w:ascii="Verdana" w:hAnsi="Verdana"/>
          <w:bCs/>
          <w:iCs/>
          <w:sz w:val="28"/>
          <w:szCs w:val="20"/>
        </w:rPr>
        <w:t xml:space="preserve"> </w:t>
      </w:r>
      <w:r w:rsidR="00AD7AE8">
        <w:rPr>
          <w:rFonts w:ascii="Verdana" w:hAnsi="Verdana"/>
          <w:bCs/>
          <w:iCs/>
          <w:sz w:val="28"/>
          <w:szCs w:val="20"/>
        </w:rPr>
        <w:t>indicato</w:t>
      </w:r>
      <w:r w:rsidR="006A3AA0">
        <w:rPr>
          <w:rFonts w:ascii="Verdana" w:hAnsi="Verdana"/>
          <w:bCs/>
          <w:iCs/>
          <w:sz w:val="28"/>
          <w:szCs w:val="20"/>
        </w:rPr>
        <w:t xml:space="preserve">, </w:t>
      </w:r>
      <w:r w:rsidR="00AD7AE8">
        <w:rPr>
          <w:rFonts w:ascii="Verdana" w:hAnsi="Verdana"/>
          <w:bCs/>
          <w:iCs/>
          <w:sz w:val="28"/>
          <w:szCs w:val="20"/>
        </w:rPr>
        <w:t>Presentazione al Direttore di gara dello statino formazione di ogni squadra</w:t>
      </w:r>
      <w:r w:rsidR="00BD6BCE" w:rsidRPr="00CF5148">
        <w:rPr>
          <w:rFonts w:ascii="Verdana" w:hAnsi="Verdana"/>
          <w:bCs/>
          <w:iCs/>
          <w:sz w:val="28"/>
          <w:szCs w:val="20"/>
        </w:rPr>
        <w:t>.</w:t>
      </w:r>
    </w:p>
    <w:p w:rsidR="00BF4111" w:rsidRDefault="00BF4111" w:rsidP="00BF4111">
      <w:pPr>
        <w:spacing w:line="276" w:lineRule="auto"/>
        <w:ind w:left="720"/>
        <w:jc w:val="both"/>
        <w:rPr>
          <w:rFonts w:ascii="Verdana" w:hAnsi="Verdana"/>
          <w:bCs/>
          <w:iCs/>
          <w:sz w:val="28"/>
          <w:szCs w:val="20"/>
        </w:rPr>
      </w:pPr>
    </w:p>
    <w:p w:rsidR="00700CEA" w:rsidRDefault="00BF4111" w:rsidP="00AD7AE8">
      <w:pPr>
        <w:numPr>
          <w:ilvl w:val="0"/>
          <w:numId w:val="4"/>
        </w:numPr>
        <w:spacing w:line="276" w:lineRule="auto"/>
        <w:jc w:val="both"/>
        <w:rPr>
          <w:rFonts w:ascii="Verdana" w:hAnsi="Verdana"/>
          <w:bCs/>
          <w:iCs/>
          <w:sz w:val="28"/>
          <w:szCs w:val="20"/>
        </w:rPr>
      </w:pPr>
      <w:r>
        <w:rPr>
          <w:rFonts w:ascii="Verdana" w:hAnsi="Verdana"/>
          <w:bCs/>
          <w:iCs/>
          <w:sz w:val="28"/>
          <w:szCs w:val="20"/>
        </w:rPr>
        <w:t xml:space="preserve">Alle ore </w:t>
      </w:r>
      <w:r w:rsidR="009F1F92">
        <w:rPr>
          <w:rFonts w:ascii="Verdana" w:hAnsi="Verdana"/>
          <w:b/>
          <w:bCs/>
          <w:iCs/>
          <w:sz w:val="28"/>
          <w:szCs w:val="20"/>
          <w:highlight w:val="lightGray"/>
        </w:rPr>
        <w:t>17</w:t>
      </w:r>
      <w:r w:rsidRPr="00A46A67">
        <w:rPr>
          <w:rFonts w:ascii="Verdana" w:hAnsi="Verdana"/>
          <w:b/>
          <w:bCs/>
          <w:iCs/>
          <w:sz w:val="28"/>
          <w:szCs w:val="20"/>
          <w:highlight w:val="lightGray"/>
        </w:rPr>
        <w:t>:</w:t>
      </w:r>
      <w:r w:rsidR="00AD7AE8">
        <w:rPr>
          <w:rFonts w:ascii="Verdana" w:hAnsi="Verdana"/>
          <w:b/>
          <w:bCs/>
          <w:iCs/>
          <w:sz w:val="28"/>
          <w:szCs w:val="20"/>
          <w:highlight w:val="lightGray"/>
        </w:rPr>
        <w:t>00</w:t>
      </w:r>
      <w:r w:rsidR="00B025EA">
        <w:rPr>
          <w:rFonts w:ascii="Verdana" w:hAnsi="Verdana"/>
          <w:b/>
          <w:bCs/>
          <w:iCs/>
          <w:sz w:val="28"/>
          <w:szCs w:val="20"/>
        </w:rPr>
        <w:t xml:space="preserve"> </w:t>
      </w:r>
      <w:r w:rsidR="00AD7AE8">
        <w:rPr>
          <w:rFonts w:ascii="Verdana" w:hAnsi="Verdana"/>
          <w:bCs/>
          <w:iCs/>
          <w:sz w:val="28"/>
          <w:szCs w:val="20"/>
        </w:rPr>
        <w:t xml:space="preserve">inizio </w:t>
      </w:r>
      <w:r w:rsidR="00617E1C">
        <w:rPr>
          <w:rFonts w:ascii="Verdana" w:hAnsi="Verdana"/>
          <w:bCs/>
          <w:iCs/>
          <w:sz w:val="28"/>
          <w:szCs w:val="20"/>
        </w:rPr>
        <w:t xml:space="preserve">primo turno </w:t>
      </w:r>
      <w:r w:rsidR="00AD7AE8">
        <w:rPr>
          <w:rFonts w:ascii="Verdana" w:hAnsi="Verdana"/>
          <w:bCs/>
          <w:iCs/>
          <w:sz w:val="28"/>
          <w:szCs w:val="20"/>
        </w:rPr>
        <w:t>partite</w:t>
      </w:r>
      <w:r w:rsidR="00617E1C">
        <w:rPr>
          <w:rFonts w:ascii="Verdana" w:hAnsi="Verdana"/>
          <w:bCs/>
          <w:iCs/>
          <w:sz w:val="28"/>
          <w:szCs w:val="20"/>
        </w:rPr>
        <w:t>, composto da un singolo ed una tris a due</w:t>
      </w:r>
    </w:p>
    <w:p w:rsidR="00C20525" w:rsidRDefault="00C20525" w:rsidP="00700CEA">
      <w:pPr>
        <w:spacing w:line="276" w:lineRule="auto"/>
        <w:ind w:left="720"/>
        <w:jc w:val="both"/>
        <w:rPr>
          <w:rFonts w:ascii="Verdana" w:hAnsi="Verdana"/>
          <w:bCs/>
          <w:iCs/>
          <w:sz w:val="28"/>
          <w:szCs w:val="20"/>
        </w:rPr>
      </w:pPr>
    </w:p>
    <w:p w:rsidR="00C20525" w:rsidRDefault="00617E1C" w:rsidP="00617E1C">
      <w:pPr>
        <w:numPr>
          <w:ilvl w:val="0"/>
          <w:numId w:val="4"/>
        </w:numPr>
        <w:spacing w:line="276" w:lineRule="auto"/>
        <w:jc w:val="both"/>
        <w:rPr>
          <w:rFonts w:ascii="Verdana" w:hAnsi="Verdana"/>
          <w:bCs/>
          <w:iCs/>
          <w:sz w:val="28"/>
          <w:szCs w:val="20"/>
        </w:rPr>
      </w:pPr>
      <w:r>
        <w:rPr>
          <w:rFonts w:ascii="Verdana" w:hAnsi="Verdana"/>
          <w:bCs/>
          <w:iCs/>
          <w:sz w:val="28"/>
          <w:szCs w:val="20"/>
        </w:rPr>
        <w:t>A</w:t>
      </w:r>
      <w:r w:rsidR="00C20525">
        <w:rPr>
          <w:rFonts w:ascii="Verdana" w:hAnsi="Verdana"/>
          <w:bCs/>
          <w:iCs/>
          <w:sz w:val="28"/>
          <w:szCs w:val="20"/>
        </w:rPr>
        <w:t xml:space="preserve">lle </w:t>
      </w:r>
      <w:r w:rsidR="00C20525" w:rsidRPr="00A46A67">
        <w:rPr>
          <w:rFonts w:ascii="Verdana" w:hAnsi="Verdana"/>
          <w:bCs/>
          <w:iCs/>
          <w:sz w:val="28"/>
          <w:szCs w:val="20"/>
          <w:highlight w:val="lightGray"/>
        </w:rPr>
        <w:t xml:space="preserve">ore </w:t>
      </w:r>
      <w:r w:rsidR="00C20525" w:rsidRPr="00A46A67">
        <w:rPr>
          <w:rFonts w:ascii="Verdana" w:hAnsi="Verdana"/>
          <w:b/>
          <w:bCs/>
          <w:iCs/>
          <w:sz w:val="28"/>
          <w:szCs w:val="20"/>
          <w:highlight w:val="lightGray"/>
        </w:rPr>
        <w:t>1</w:t>
      </w:r>
      <w:r>
        <w:rPr>
          <w:rFonts w:ascii="Verdana" w:hAnsi="Verdana"/>
          <w:b/>
          <w:bCs/>
          <w:iCs/>
          <w:sz w:val="28"/>
          <w:szCs w:val="20"/>
          <w:highlight w:val="lightGray"/>
        </w:rPr>
        <w:t>8:3</w:t>
      </w:r>
      <w:r w:rsidR="00C20525" w:rsidRPr="00A46A67">
        <w:rPr>
          <w:rFonts w:ascii="Verdana" w:hAnsi="Verdana"/>
          <w:b/>
          <w:bCs/>
          <w:iCs/>
          <w:sz w:val="28"/>
          <w:szCs w:val="20"/>
          <w:highlight w:val="lightGray"/>
        </w:rPr>
        <w:t>0</w:t>
      </w:r>
      <w:r w:rsidR="00B025EA">
        <w:rPr>
          <w:rFonts w:ascii="Verdana" w:hAnsi="Verdana"/>
          <w:b/>
          <w:bCs/>
          <w:iCs/>
          <w:sz w:val="28"/>
          <w:szCs w:val="20"/>
        </w:rPr>
        <w:t xml:space="preserve"> </w:t>
      </w:r>
      <w:r w:rsidR="00B025EA">
        <w:rPr>
          <w:rFonts w:ascii="Verdana" w:hAnsi="Verdana"/>
          <w:bCs/>
          <w:iCs/>
          <w:sz w:val="28"/>
          <w:szCs w:val="20"/>
        </w:rPr>
        <w:t>orario massimo (</w:t>
      </w:r>
      <w:r w:rsidRPr="00B025EA">
        <w:rPr>
          <w:rFonts w:ascii="Verdana" w:hAnsi="Verdana"/>
          <w:bCs/>
          <w:i/>
          <w:iCs/>
          <w:sz w:val="28"/>
          <w:szCs w:val="20"/>
        </w:rPr>
        <w:t>i giocatori devono essere presenti per l’eventuale chiamata anche prima dell’orario indicato per questo turno di gioco</w:t>
      </w:r>
      <w:r>
        <w:rPr>
          <w:rFonts w:ascii="Verdana" w:hAnsi="Verdana"/>
          <w:bCs/>
          <w:iCs/>
          <w:sz w:val="28"/>
          <w:szCs w:val="20"/>
        </w:rPr>
        <w:t>), inizio secondo turno</w:t>
      </w:r>
      <w:r w:rsidR="00B025EA">
        <w:rPr>
          <w:rFonts w:ascii="Verdana" w:hAnsi="Verdana"/>
          <w:bCs/>
          <w:iCs/>
          <w:sz w:val="28"/>
          <w:szCs w:val="20"/>
        </w:rPr>
        <w:t xml:space="preserve"> </w:t>
      </w:r>
      <w:r>
        <w:rPr>
          <w:rFonts w:ascii="Verdana" w:hAnsi="Verdana"/>
          <w:bCs/>
          <w:iCs/>
          <w:sz w:val="28"/>
          <w:szCs w:val="20"/>
        </w:rPr>
        <w:t>che sarà composto da due singoli.</w:t>
      </w:r>
    </w:p>
    <w:p w:rsidR="00617E1C" w:rsidRDefault="00617E1C" w:rsidP="00617E1C">
      <w:pPr>
        <w:pStyle w:val="Paragrafoelenco"/>
        <w:rPr>
          <w:rFonts w:ascii="Verdana" w:hAnsi="Verdana"/>
          <w:bCs/>
          <w:iCs/>
          <w:sz w:val="28"/>
          <w:szCs w:val="20"/>
        </w:rPr>
      </w:pPr>
    </w:p>
    <w:p w:rsidR="00617E1C" w:rsidRDefault="00617E1C" w:rsidP="00617E1C">
      <w:pPr>
        <w:pStyle w:val="Paragrafoelenco"/>
        <w:numPr>
          <w:ilvl w:val="0"/>
          <w:numId w:val="4"/>
        </w:numPr>
        <w:spacing w:line="276" w:lineRule="auto"/>
        <w:jc w:val="both"/>
        <w:rPr>
          <w:rFonts w:ascii="Verdana" w:hAnsi="Verdana"/>
          <w:bCs/>
          <w:iCs/>
          <w:sz w:val="28"/>
          <w:szCs w:val="20"/>
        </w:rPr>
      </w:pPr>
      <w:r>
        <w:rPr>
          <w:rFonts w:ascii="Verdana" w:hAnsi="Verdana"/>
          <w:bCs/>
          <w:iCs/>
          <w:sz w:val="28"/>
          <w:szCs w:val="20"/>
        </w:rPr>
        <w:lastRenderedPageBreak/>
        <w:t xml:space="preserve">La cronologia della </w:t>
      </w:r>
      <w:proofErr w:type="spellStart"/>
      <w:r>
        <w:rPr>
          <w:rFonts w:ascii="Verdana" w:hAnsi="Verdana"/>
          <w:bCs/>
          <w:iCs/>
          <w:sz w:val="28"/>
          <w:szCs w:val="20"/>
        </w:rPr>
        <w:t>Final</w:t>
      </w:r>
      <w:r w:rsidR="00B025EA">
        <w:rPr>
          <w:rFonts w:ascii="Verdana" w:hAnsi="Verdana"/>
          <w:bCs/>
          <w:iCs/>
          <w:sz w:val="28"/>
          <w:szCs w:val="20"/>
        </w:rPr>
        <w:t>-</w:t>
      </w:r>
      <w:r>
        <w:rPr>
          <w:rFonts w:ascii="Verdana" w:hAnsi="Verdana"/>
          <w:bCs/>
          <w:iCs/>
          <w:sz w:val="28"/>
          <w:szCs w:val="20"/>
        </w:rPr>
        <w:t>Four</w:t>
      </w:r>
      <w:proofErr w:type="spellEnd"/>
      <w:r>
        <w:rPr>
          <w:rFonts w:ascii="Verdana" w:hAnsi="Verdana"/>
          <w:bCs/>
          <w:iCs/>
          <w:sz w:val="28"/>
          <w:szCs w:val="20"/>
        </w:rPr>
        <w:t xml:space="preserve"> al Palazzetto di Cervia sarà comunicata in tempo utile a tutte le squadre qualificate.</w:t>
      </w:r>
    </w:p>
    <w:p w:rsidR="00D71638" w:rsidRPr="00D71638" w:rsidRDefault="00D71638" w:rsidP="00D71638">
      <w:pPr>
        <w:pStyle w:val="Paragrafoelenco"/>
        <w:rPr>
          <w:rFonts w:ascii="Verdana" w:hAnsi="Verdana"/>
          <w:bCs/>
          <w:iCs/>
          <w:sz w:val="28"/>
          <w:szCs w:val="20"/>
        </w:rPr>
      </w:pPr>
    </w:p>
    <w:p w:rsidR="00D71638" w:rsidRDefault="00D71638" w:rsidP="00D71638">
      <w:pPr>
        <w:numPr>
          <w:ilvl w:val="0"/>
          <w:numId w:val="4"/>
        </w:numPr>
        <w:spacing w:line="276" w:lineRule="auto"/>
        <w:jc w:val="both"/>
        <w:rPr>
          <w:rFonts w:ascii="Verdana" w:hAnsi="Verdana"/>
          <w:bCs/>
          <w:iCs/>
          <w:sz w:val="28"/>
          <w:szCs w:val="20"/>
        </w:rPr>
      </w:pPr>
      <w:r>
        <w:rPr>
          <w:rFonts w:ascii="Verdana" w:hAnsi="Verdana"/>
          <w:bCs/>
          <w:iCs/>
          <w:sz w:val="28"/>
          <w:szCs w:val="20"/>
        </w:rPr>
        <w:t>In particolari giornate di gioco questi orari potranno subire delle variazioni, comunicate dalla direzione gara.</w:t>
      </w:r>
    </w:p>
    <w:p w:rsidR="00D71638" w:rsidRDefault="00D71638" w:rsidP="00D71638">
      <w:pPr>
        <w:spacing w:line="276" w:lineRule="auto"/>
        <w:ind w:left="360"/>
        <w:jc w:val="both"/>
        <w:rPr>
          <w:rFonts w:ascii="Verdana" w:hAnsi="Verdana"/>
          <w:bCs/>
          <w:iCs/>
          <w:sz w:val="28"/>
          <w:szCs w:val="20"/>
        </w:rPr>
      </w:pPr>
    </w:p>
    <w:p w:rsidR="000175B3" w:rsidRPr="00D71638" w:rsidRDefault="000175B3" w:rsidP="00D71638">
      <w:pPr>
        <w:spacing w:line="276" w:lineRule="auto"/>
        <w:ind w:left="360"/>
        <w:jc w:val="both"/>
        <w:rPr>
          <w:rFonts w:ascii="Verdana" w:hAnsi="Verdana"/>
          <w:bCs/>
          <w:iCs/>
          <w:sz w:val="28"/>
          <w:szCs w:val="20"/>
        </w:rPr>
      </w:pPr>
    </w:p>
    <w:p w:rsidR="00BF4111" w:rsidRDefault="00BF4111" w:rsidP="007E42A4"/>
    <w:p w:rsidR="00BF4111" w:rsidRPr="000815A7" w:rsidRDefault="00B6595B" w:rsidP="00B6595B">
      <w:pPr>
        <w:jc w:val="center"/>
        <w:rPr>
          <w:b/>
          <w:sz w:val="40"/>
        </w:rPr>
      </w:pPr>
      <w:r w:rsidRPr="000815A7">
        <w:rPr>
          <w:b/>
          <w:sz w:val="40"/>
          <w:highlight w:val="lightGray"/>
        </w:rPr>
        <w:t>OBBLIGATORIETA’</w:t>
      </w:r>
    </w:p>
    <w:p w:rsidR="000815A7" w:rsidRDefault="000815A7" w:rsidP="007E42A4"/>
    <w:p w:rsidR="000815A7" w:rsidRDefault="000815A7" w:rsidP="007E42A4"/>
    <w:p w:rsidR="002E4226" w:rsidRDefault="002E4226" w:rsidP="006672F0">
      <w:pPr>
        <w:pStyle w:val="Paragrafoelenco"/>
        <w:numPr>
          <w:ilvl w:val="0"/>
          <w:numId w:val="3"/>
        </w:numPr>
        <w:jc w:val="both"/>
        <w:rPr>
          <w:sz w:val="32"/>
        </w:rPr>
      </w:pPr>
      <w:r>
        <w:rPr>
          <w:sz w:val="32"/>
        </w:rPr>
        <w:t>E’ obbligatorio fornire copia del bonifico iscrizione al campionato , per ogni squadra iscritta, almeno sette giorni prima dell’inizio dello stesso.</w:t>
      </w:r>
    </w:p>
    <w:p w:rsidR="002E4226" w:rsidRPr="002E4226" w:rsidRDefault="002E4226" w:rsidP="002E4226">
      <w:pPr>
        <w:ind w:left="360"/>
        <w:jc w:val="both"/>
        <w:rPr>
          <w:sz w:val="32"/>
        </w:rPr>
      </w:pPr>
    </w:p>
    <w:p w:rsidR="00B6595B" w:rsidRPr="000815A7" w:rsidRDefault="00B6595B" w:rsidP="006672F0">
      <w:pPr>
        <w:pStyle w:val="Paragrafoelenco"/>
        <w:numPr>
          <w:ilvl w:val="0"/>
          <w:numId w:val="3"/>
        </w:numPr>
        <w:jc w:val="both"/>
        <w:rPr>
          <w:sz w:val="32"/>
        </w:rPr>
      </w:pPr>
      <w:r w:rsidRPr="000815A7">
        <w:rPr>
          <w:sz w:val="32"/>
        </w:rPr>
        <w:t xml:space="preserve">I rimborsi come da tabella del regolamento, verranno </w:t>
      </w:r>
      <w:r w:rsidR="00FE1E2E" w:rsidRPr="000815A7">
        <w:rPr>
          <w:sz w:val="32"/>
        </w:rPr>
        <w:t>corrisposti</w:t>
      </w:r>
      <w:r w:rsidRPr="000815A7">
        <w:rPr>
          <w:sz w:val="32"/>
        </w:rPr>
        <w:t xml:space="preserve"> al CSB rappresentato, è necessario quindi fornire la documentazione della ASD ed IBAN inte</w:t>
      </w:r>
      <w:r w:rsidR="00C361E0" w:rsidRPr="000815A7">
        <w:rPr>
          <w:sz w:val="32"/>
        </w:rPr>
        <w:t>stato  dove la Segreteria Nazio</w:t>
      </w:r>
      <w:r w:rsidRPr="000815A7">
        <w:rPr>
          <w:sz w:val="32"/>
        </w:rPr>
        <w:t xml:space="preserve">nale </w:t>
      </w:r>
      <w:proofErr w:type="spellStart"/>
      <w:r w:rsidR="00C361E0" w:rsidRPr="000815A7">
        <w:rPr>
          <w:sz w:val="32"/>
        </w:rPr>
        <w:t>FIBiS</w:t>
      </w:r>
      <w:proofErr w:type="spellEnd"/>
      <w:r w:rsidR="00C361E0" w:rsidRPr="000815A7">
        <w:rPr>
          <w:sz w:val="32"/>
        </w:rPr>
        <w:t xml:space="preserve"> effettuerà il bonifico (in mancanza di questi requisiti non sarà </w:t>
      </w:r>
      <w:r w:rsidR="00FE1E2E" w:rsidRPr="000815A7">
        <w:rPr>
          <w:sz w:val="32"/>
        </w:rPr>
        <w:t>elargita</w:t>
      </w:r>
      <w:r w:rsidR="00C361E0" w:rsidRPr="000815A7">
        <w:rPr>
          <w:sz w:val="32"/>
        </w:rPr>
        <w:t xml:space="preserve"> la quota spettante)</w:t>
      </w:r>
    </w:p>
    <w:p w:rsidR="006672F0" w:rsidRPr="000815A7" w:rsidRDefault="006672F0" w:rsidP="006672F0">
      <w:pPr>
        <w:pStyle w:val="Paragrafoelenco"/>
        <w:jc w:val="both"/>
        <w:rPr>
          <w:sz w:val="32"/>
        </w:rPr>
      </w:pPr>
    </w:p>
    <w:p w:rsidR="00C361E0" w:rsidRDefault="00C361E0" w:rsidP="006672F0">
      <w:pPr>
        <w:pStyle w:val="Paragrafoelenco"/>
        <w:numPr>
          <w:ilvl w:val="0"/>
          <w:numId w:val="3"/>
        </w:numPr>
        <w:jc w:val="both"/>
        <w:rPr>
          <w:sz w:val="32"/>
        </w:rPr>
      </w:pPr>
      <w:r w:rsidRPr="000815A7">
        <w:rPr>
          <w:sz w:val="32"/>
        </w:rPr>
        <w:t>Gli orari di presentazione delle Squadre sono tassativi e alle ore 1</w:t>
      </w:r>
      <w:r w:rsidR="00617E1C">
        <w:rPr>
          <w:sz w:val="32"/>
        </w:rPr>
        <w:t>6</w:t>
      </w:r>
      <w:r w:rsidRPr="000815A7">
        <w:rPr>
          <w:sz w:val="32"/>
        </w:rPr>
        <w:t>:</w:t>
      </w:r>
      <w:r w:rsidR="00617E1C">
        <w:rPr>
          <w:sz w:val="32"/>
        </w:rPr>
        <w:t>3</w:t>
      </w:r>
      <w:r w:rsidRPr="000815A7">
        <w:rPr>
          <w:sz w:val="32"/>
        </w:rPr>
        <w:t xml:space="preserve">0 del sabato </w:t>
      </w:r>
      <w:r w:rsidR="00617E1C">
        <w:rPr>
          <w:sz w:val="32"/>
        </w:rPr>
        <w:t>indicato</w:t>
      </w:r>
      <w:r w:rsidRPr="000815A7">
        <w:rPr>
          <w:sz w:val="32"/>
        </w:rPr>
        <w:t xml:space="preserve"> le formazioni con </w:t>
      </w:r>
      <w:r w:rsidR="00617E1C">
        <w:rPr>
          <w:sz w:val="32"/>
        </w:rPr>
        <w:t xml:space="preserve">i </w:t>
      </w:r>
      <w:r w:rsidRPr="000815A7">
        <w:rPr>
          <w:sz w:val="32"/>
        </w:rPr>
        <w:t>giocatori comunicati</w:t>
      </w:r>
      <w:r w:rsidR="00617E1C">
        <w:rPr>
          <w:sz w:val="32"/>
        </w:rPr>
        <w:t xml:space="preserve"> nella lista</w:t>
      </w:r>
      <w:r w:rsidRPr="000815A7">
        <w:rPr>
          <w:sz w:val="32"/>
        </w:rPr>
        <w:t xml:space="preserve">, dovranno essere presenti in divisa </w:t>
      </w:r>
      <w:r w:rsidR="00617E1C">
        <w:rPr>
          <w:sz w:val="32"/>
        </w:rPr>
        <w:t>nelle località inserite nel circuito</w:t>
      </w:r>
    </w:p>
    <w:p w:rsidR="0003300A" w:rsidRPr="000815A7" w:rsidRDefault="0003300A" w:rsidP="0003300A">
      <w:pPr>
        <w:pStyle w:val="Paragrafoelenco"/>
        <w:jc w:val="both"/>
        <w:rPr>
          <w:sz w:val="32"/>
        </w:rPr>
      </w:pPr>
    </w:p>
    <w:p w:rsidR="00C361E0" w:rsidRPr="000815A7" w:rsidRDefault="00C361E0" w:rsidP="006672F0">
      <w:pPr>
        <w:pStyle w:val="Paragrafoelenco"/>
        <w:numPr>
          <w:ilvl w:val="0"/>
          <w:numId w:val="3"/>
        </w:numPr>
        <w:jc w:val="both"/>
        <w:rPr>
          <w:sz w:val="32"/>
        </w:rPr>
      </w:pPr>
      <w:r w:rsidRPr="000815A7">
        <w:rPr>
          <w:sz w:val="32"/>
        </w:rPr>
        <w:t>Le divise dei giocatori di ogni singola squadra, dovranno essere uguali con i colori sociali rappresentati.</w:t>
      </w:r>
    </w:p>
    <w:p w:rsidR="00463432" w:rsidRPr="000815A7" w:rsidRDefault="00463432" w:rsidP="00463432">
      <w:pPr>
        <w:pStyle w:val="Paragrafoelenco"/>
        <w:rPr>
          <w:sz w:val="32"/>
        </w:rPr>
      </w:pPr>
    </w:p>
    <w:p w:rsidR="00463432" w:rsidRPr="000815A7" w:rsidRDefault="00463432" w:rsidP="006672F0">
      <w:pPr>
        <w:pStyle w:val="Paragrafoelenco"/>
        <w:numPr>
          <w:ilvl w:val="0"/>
          <w:numId w:val="3"/>
        </w:numPr>
        <w:jc w:val="both"/>
        <w:rPr>
          <w:sz w:val="32"/>
        </w:rPr>
      </w:pPr>
      <w:r w:rsidRPr="000815A7">
        <w:rPr>
          <w:sz w:val="32"/>
        </w:rPr>
        <w:t>Ogni squadra potrà presentare una lista per un massimo di 1</w:t>
      </w:r>
      <w:r w:rsidR="00677F5D">
        <w:rPr>
          <w:sz w:val="32"/>
        </w:rPr>
        <w:t>2</w:t>
      </w:r>
      <w:r w:rsidRPr="000815A7">
        <w:rPr>
          <w:sz w:val="32"/>
        </w:rPr>
        <w:t xml:space="preserve"> atleti, che potrà turnare secondo le proprie esigenze, ad ogni giornata </w:t>
      </w:r>
      <w:r w:rsidR="000815A7" w:rsidRPr="000815A7">
        <w:rPr>
          <w:sz w:val="32"/>
        </w:rPr>
        <w:t xml:space="preserve">ne </w:t>
      </w:r>
      <w:r w:rsidRPr="000815A7">
        <w:rPr>
          <w:sz w:val="32"/>
        </w:rPr>
        <w:t xml:space="preserve">potranno essere utilizzati </w:t>
      </w:r>
      <w:r w:rsidR="008E53E5">
        <w:rPr>
          <w:sz w:val="32"/>
        </w:rPr>
        <w:t>5</w:t>
      </w:r>
      <w:r w:rsidR="000815A7" w:rsidRPr="000815A7">
        <w:rPr>
          <w:sz w:val="32"/>
        </w:rPr>
        <w:t>.</w:t>
      </w:r>
      <w:r w:rsidRPr="000815A7">
        <w:rPr>
          <w:sz w:val="32"/>
        </w:rPr>
        <w:t xml:space="preserve"> (no</w:t>
      </w:r>
      <w:r w:rsidR="000815A7" w:rsidRPr="000815A7">
        <w:rPr>
          <w:sz w:val="32"/>
        </w:rPr>
        <w:t>n</w:t>
      </w:r>
      <w:r w:rsidRPr="000815A7">
        <w:rPr>
          <w:sz w:val="32"/>
        </w:rPr>
        <w:t xml:space="preserve"> sono consentiti cambi a formazione consegnata o partite iniziate</w:t>
      </w:r>
      <w:r w:rsidR="000815A7" w:rsidRPr="000815A7">
        <w:rPr>
          <w:sz w:val="32"/>
        </w:rPr>
        <w:t>)</w:t>
      </w:r>
    </w:p>
    <w:p w:rsidR="000815A7" w:rsidRPr="000815A7" w:rsidRDefault="000815A7" w:rsidP="000815A7">
      <w:pPr>
        <w:pStyle w:val="Paragrafoelenco"/>
        <w:rPr>
          <w:sz w:val="32"/>
        </w:rPr>
      </w:pPr>
    </w:p>
    <w:p w:rsidR="000815A7" w:rsidRPr="000815A7" w:rsidRDefault="000815A7" w:rsidP="006672F0">
      <w:pPr>
        <w:pStyle w:val="Paragrafoelenco"/>
        <w:numPr>
          <w:ilvl w:val="0"/>
          <w:numId w:val="3"/>
        </w:numPr>
        <w:jc w:val="both"/>
        <w:rPr>
          <w:sz w:val="32"/>
        </w:rPr>
      </w:pPr>
      <w:r w:rsidRPr="000815A7">
        <w:rPr>
          <w:sz w:val="32"/>
        </w:rPr>
        <w:t>Il colore delle biglie (bianche o rosse) che ogni squadra utilizzerà, sarà stabilito dal vincente acchito primo singolo, conseguentemente il colore che l’atleta sceglierà dovrà essere utilizzato per tutte le partite di giornata dei componenti la sua squadra.</w:t>
      </w:r>
    </w:p>
    <w:p w:rsidR="006672F0" w:rsidRDefault="006672F0" w:rsidP="006672F0">
      <w:pPr>
        <w:pStyle w:val="Paragrafoelenco"/>
        <w:jc w:val="both"/>
        <w:rPr>
          <w:sz w:val="32"/>
        </w:rPr>
      </w:pPr>
    </w:p>
    <w:p w:rsidR="00C361E0" w:rsidRPr="000815A7" w:rsidRDefault="0003300A" w:rsidP="006672F0">
      <w:pPr>
        <w:pStyle w:val="Paragrafoelenco"/>
        <w:numPr>
          <w:ilvl w:val="0"/>
          <w:numId w:val="3"/>
        </w:numPr>
        <w:jc w:val="both"/>
        <w:rPr>
          <w:sz w:val="32"/>
        </w:rPr>
      </w:pPr>
      <w:r>
        <w:rPr>
          <w:sz w:val="32"/>
        </w:rPr>
        <w:t xml:space="preserve">Durante la </w:t>
      </w:r>
      <w:proofErr w:type="spellStart"/>
      <w:r>
        <w:rPr>
          <w:sz w:val="32"/>
        </w:rPr>
        <w:t>Final-Four</w:t>
      </w:r>
      <w:proofErr w:type="spellEnd"/>
      <w:r>
        <w:rPr>
          <w:sz w:val="32"/>
        </w:rPr>
        <w:t xml:space="preserve"> l</w:t>
      </w:r>
      <w:r w:rsidR="00C361E0" w:rsidRPr="000815A7">
        <w:rPr>
          <w:sz w:val="32"/>
        </w:rPr>
        <w:t xml:space="preserve">e squadre </w:t>
      </w:r>
      <w:r>
        <w:rPr>
          <w:sz w:val="32"/>
        </w:rPr>
        <w:t xml:space="preserve">che si aggiudicano i premi, </w:t>
      </w:r>
      <w:r w:rsidR="00C361E0" w:rsidRPr="000815A7">
        <w:rPr>
          <w:sz w:val="32"/>
        </w:rPr>
        <w:t>dovranno rimanere al completo nel Palazzetto</w:t>
      </w:r>
      <w:r w:rsidR="000815A7">
        <w:rPr>
          <w:sz w:val="32"/>
        </w:rPr>
        <w:t>, come previsto sulla Cronologia</w:t>
      </w:r>
      <w:r w:rsidR="00C361E0" w:rsidRPr="000815A7">
        <w:rPr>
          <w:sz w:val="32"/>
        </w:rPr>
        <w:t>.</w:t>
      </w:r>
    </w:p>
    <w:p w:rsidR="006672F0" w:rsidRPr="000815A7" w:rsidRDefault="006672F0" w:rsidP="006672F0">
      <w:pPr>
        <w:pStyle w:val="Paragrafoelenco"/>
        <w:jc w:val="both"/>
        <w:rPr>
          <w:sz w:val="32"/>
        </w:rPr>
      </w:pPr>
    </w:p>
    <w:p w:rsidR="006672F0" w:rsidRPr="000815A7" w:rsidRDefault="006672F0" w:rsidP="006672F0">
      <w:pPr>
        <w:pStyle w:val="Paragrafoelenco"/>
        <w:numPr>
          <w:ilvl w:val="0"/>
          <w:numId w:val="3"/>
        </w:numPr>
        <w:jc w:val="both"/>
        <w:rPr>
          <w:sz w:val="32"/>
        </w:rPr>
      </w:pPr>
      <w:r w:rsidRPr="000815A7">
        <w:rPr>
          <w:sz w:val="32"/>
        </w:rPr>
        <w:t>Le squadre dovranno garantire un numero di atleti sufficiente al completamento delle partite come da regolamento.</w:t>
      </w:r>
    </w:p>
    <w:p w:rsidR="006672F0" w:rsidRPr="000815A7" w:rsidRDefault="006672F0" w:rsidP="006672F0">
      <w:pPr>
        <w:pStyle w:val="Paragrafoelenco"/>
        <w:jc w:val="both"/>
        <w:rPr>
          <w:sz w:val="32"/>
        </w:rPr>
      </w:pPr>
    </w:p>
    <w:p w:rsidR="006672F0" w:rsidRPr="000815A7" w:rsidRDefault="006672F0" w:rsidP="000815A7">
      <w:pPr>
        <w:pStyle w:val="Paragrafoelenco"/>
        <w:numPr>
          <w:ilvl w:val="0"/>
          <w:numId w:val="3"/>
        </w:numPr>
        <w:tabs>
          <w:tab w:val="left" w:pos="851"/>
        </w:tabs>
        <w:jc w:val="both"/>
        <w:rPr>
          <w:sz w:val="32"/>
        </w:rPr>
      </w:pPr>
      <w:r w:rsidRPr="000815A7">
        <w:rPr>
          <w:sz w:val="32"/>
        </w:rPr>
        <w:t xml:space="preserve">Entro il </w:t>
      </w:r>
      <w:r w:rsidR="00365383">
        <w:rPr>
          <w:b/>
          <w:sz w:val="32"/>
        </w:rPr>
        <w:t>30</w:t>
      </w:r>
      <w:r w:rsidR="0074724E">
        <w:rPr>
          <w:b/>
          <w:sz w:val="32"/>
        </w:rPr>
        <w:t>/</w:t>
      </w:r>
      <w:r w:rsidRPr="000815A7">
        <w:rPr>
          <w:b/>
          <w:sz w:val="32"/>
        </w:rPr>
        <w:t>0</w:t>
      </w:r>
      <w:r w:rsidR="0003300A">
        <w:rPr>
          <w:b/>
          <w:sz w:val="32"/>
        </w:rPr>
        <w:t>9</w:t>
      </w:r>
      <w:r w:rsidR="009E7BF9">
        <w:rPr>
          <w:b/>
          <w:sz w:val="32"/>
        </w:rPr>
        <w:t>/20</w:t>
      </w:r>
      <w:r w:rsidR="000E367D">
        <w:rPr>
          <w:b/>
          <w:sz w:val="32"/>
        </w:rPr>
        <w:t>21</w:t>
      </w:r>
      <w:bookmarkStart w:id="0" w:name="_GoBack"/>
      <w:bookmarkEnd w:id="0"/>
      <w:r w:rsidRPr="000815A7">
        <w:rPr>
          <w:sz w:val="32"/>
        </w:rPr>
        <w:t xml:space="preserve"> tutti i CSB </w:t>
      </w:r>
      <w:r w:rsidR="0003300A">
        <w:rPr>
          <w:sz w:val="32"/>
        </w:rPr>
        <w:t>interessati</w:t>
      </w:r>
      <w:r w:rsidRPr="000815A7">
        <w:rPr>
          <w:sz w:val="32"/>
        </w:rPr>
        <w:t xml:space="preserve">, dovranno comunicare il nome del CSB e </w:t>
      </w:r>
      <w:r w:rsidR="009F1F92">
        <w:rPr>
          <w:sz w:val="32"/>
        </w:rPr>
        <w:t>un minimo di 5</w:t>
      </w:r>
      <w:r w:rsidRPr="000815A7">
        <w:rPr>
          <w:sz w:val="32"/>
        </w:rPr>
        <w:t xml:space="preserve"> atleti </w:t>
      </w:r>
      <w:r w:rsidR="003707E5" w:rsidRPr="000815A7">
        <w:rPr>
          <w:sz w:val="32"/>
        </w:rPr>
        <w:t>che compongono la squadra</w:t>
      </w:r>
      <w:r w:rsidR="0003300A">
        <w:rPr>
          <w:sz w:val="32"/>
        </w:rPr>
        <w:t>.</w:t>
      </w:r>
    </w:p>
    <w:p w:rsidR="006672F0" w:rsidRDefault="006672F0" w:rsidP="006672F0">
      <w:pPr>
        <w:pStyle w:val="Paragrafoelenco"/>
        <w:jc w:val="both"/>
        <w:rPr>
          <w:sz w:val="32"/>
        </w:rPr>
      </w:pPr>
    </w:p>
    <w:p w:rsidR="000175B3" w:rsidRDefault="000175B3" w:rsidP="006672F0">
      <w:pPr>
        <w:pStyle w:val="Paragrafoelenco"/>
        <w:jc w:val="both"/>
        <w:rPr>
          <w:b/>
          <w:sz w:val="32"/>
          <w:highlight w:val="lightGray"/>
        </w:rPr>
      </w:pPr>
    </w:p>
    <w:p w:rsidR="000175B3" w:rsidRDefault="000175B3" w:rsidP="006672F0">
      <w:pPr>
        <w:pStyle w:val="Paragrafoelenco"/>
        <w:jc w:val="both"/>
        <w:rPr>
          <w:b/>
          <w:sz w:val="32"/>
          <w:highlight w:val="lightGray"/>
        </w:rPr>
      </w:pPr>
    </w:p>
    <w:p w:rsidR="0089239B" w:rsidRDefault="0089239B" w:rsidP="006672F0">
      <w:pPr>
        <w:pStyle w:val="Paragrafoelenco"/>
        <w:jc w:val="both"/>
        <w:rPr>
          <w:b/>
          <w:sz w:val="32"/>
        </w:rPr>
      </w:pPr>
      <w:r w:rsidRPr="0089239B">
        <w:rPr>
          <w:b/>
          <w:sz w:val="32"/>
          <w:highlight w:val="lightGray"/>
        </w:rPr>
        <w:t>Per la quota iscrizione squadre</w:t>
      </w:r>
    </w:p>
    <w:p w:rsidR="0089239B" w:rsidRPr="0089239B" w:rsidRDefault="0089239B" w:rsidP="006672F0">
      <w:pPr>
        <w:pStyle w:val="Paragrafoelenco"/>
        <w:jc w:val="both"/>
        <w:rPr>
          <w:b/>
          <w:sz w:val="32"/>
        </w:rPr>
      </w:pPr>
    </w:p>
    <w:p w:rsidR="0089239B" w:rsidRDefault="0089239B" w:rsidP="0089239B">
      <w:pPr>
        <w:rPr>
          <w:color w:val="000000"/>
          <w:sz w:val="27"/>
          <w:szCs w:val="27"/>
        </w:rPr>
      </w:pPr>
      <w:r>
        <w:rPr>
          <w:color w:val="000000"/>
          <w:sz w:val="27"/>
          <w:szCs w:val="27"/>
        </w:rPr>
        <w:t xml:space="preserve">La quota a squadra è di </w:t>
      </w:r>
      <w:r w:rsidRPr="0089239B">
        <w:rPr>
          <w:i/>
          <w:color w:val="000000"/>
          <w:sz w:val="27"/>
          <w:szCs w:val="27"/>
        </w:rPr>
        <w:t>500,00</w:t>
      </w:r>
      <w:r>
        <w:rPr>
          <w:color w:val="000000"/>
          <w:sz w:val="27"/>
          <w:szCs w:val="27"/>
        </w:rPr>
        <w:t xml:space="preserve"> €</w:t>
      </w:r>
    </w:p>
    <w:p w:rsidR="0089239B" w:rsidRPr="00507F8C" w:rsidRDefault="0089239B" w:rsidP="0089239B">
      <w:pPr>
        <w:rPr>
          <w:lang w:val="en-US"/>
        </w:rPr>
      </w:pPr>
      <w:r>
        <w:rPr>
          <w:color w:val="000000"/>
          <w:sz w:val="27"/>
          <w:szCs w:val="27"/>
        </w:rPr>
        <w:t>Il conto viene utilizzato anche dal Pool e dalla Carambola quindi vi chiedo</w:t>
      </w:r>
      <w:r>
        <w:rPr>
          <w:color w:val="000000"/>
          <w:sz w:val="27"/>
          <w:szCs w:val="27"/>
        </w:rPr>
        <w:br/>
        <w:t>di far specificare chiaramente che la specialità è Boccette, ed il nome della squadra.</w:t>
      </w:r>
      <w:r>
        <w:rPr>
          <w:color w:val="000000"/>
          <w:sz w:val="27"/>
          <w:szCs w:val="27"/>
        </w:rPr>
        <w:br/>
      </w:r>
      <w:r w:rsidRPr="00507F8C">
        <w:rPr>
          <w:color w:val="000000"/>
          <w:sz w:val="27"/>
          <w:szCs w:val="27"/>
          <w:lang w:val="en-US"/>
        </w:rPr>
        <w:t xml:space="preserve">IBAN: </w:t>
      </w:r>
      <w:r w:rsidRPr="00507F8C">
        <w:rPr>
          <w:b/>
          <w:color w:val="000000"/>
          <w:sz w:val="27"/>
          <w:szCs w:val="27"/>
          <w:lang w:val="en-US"/>
        </w:rPr>
        <w:t>IT 78 Y 02008 01661 000100395671</w:t>
      </w:r>
      <w:r w:rsidRPr="00507F8C">
        <w:rPr>
          <w:color w:val="000000"/>
          <w:sz w:val="27"/>
          <w:szCs w:val="27"/>
          <w:lang w:val="en-US"/>
        </w:rPr>
        <w:br/>
        <w:t>F.I.B.I.S. FED.NE ITAL.BILIARDO</w:t>
      </w:r>
    </w:p>
    <w:p w:rsidR="00E120C9" w:rsidRDefault="00E120C9" w:rsidP="006672F0">
      <w:pPr>
        <w:pStyle w:val="Paragrafoelenco"/>
        <w:jc w:val="both"/>
        <w:rPr>
          <w:i/>
          <w:sz w:val="32"/>
          <w:highlight w:val="lightGray"/>
          <w:lang w:val="en-US"/>
        </w:rPr>
      </w:pPr>
    </w:p>
    <w:p w:rsidR="000175B3" w:rsidRDefault="000175B3" w:rsidP="006672F0">
      <w:pPr>
        <w:pStyle w:val="Paragrafoelenco"/>
        <w:jc w:val="both"/>
        <w:rPr>
          <w:i/>
          <w:sz w:val="32"/>
          <w:highlight w:val="lightGray"/>
          <w:lang w:val="en-US"/>
        </w:rPr>
      </w:pPr>
    </w:p>
    <w:p w:rsidR="000175B3" w:rsidRPr="00507F8C" w:rsidRDefault="000175B3" w:rsidP="006672F0">
      <w:pPr>
        <w:pStyle w:val="Paragrafoelenco"/>
        <w:jc w:val="both"/>
        <w:rPr>
          <w:i/>
          <w:sz w:val="32"/>
          <w:highlight w:val="lightGray"/>
          <w:lang w:val="en-US"/>
        </w:rPr>
      </w:pPr>
    </w:p>
    <w:p w:rsidR="00BF4111" w:rsidRPr="000815A7" w:rsidRDefault="006672F0" w:rsidP="00AC21AF">
      <w:pPr>
        <w:pStyle w:val="Paragrafoelenco"/>
        <w:jc w:val="both"/>
        <w:rPr>
          <w:sz w:val="32"/>
        </w:rPr>
      </w:pPr>
      <w:r w:rsidRPr="000815A7">
        <w:rPr>
          <w:i/>
          <w:sz w:val="36"/>
          <w:highlight w:val="lightGray"/>
        </w:rPr>
        <w:t>Si ricorda inoltre che questa manifestazione sarà coperta da riprese video dedicate e in streaming , e le sarà dedicata una puntata nella trasmissione televisiva “Pallino Blu” di Tele</w:t>
      </w:r>
      <w:r w:rsidR="00B025EA">
        <w:rPr>
          <w:i/>
          <w:sz w:val="36"/>
          <w:highlight w:val="lightGray"/>
        </w:rPr>
        <w:t xml:space="preserve"> R</w:t>
      </w:r>
      <w:r w:rsidRPr="000815A7">
        <w:rPr>
          <w:i/>
          <w:sz w:val="36"/>
          <w:highlight w:val="lightGray"/>
        </w:rPr>
        <w:t>omagna, si richiede</w:t>
      </w:r>
      <w:r w:rsidR="00B025EA">
        <w:rPr>
          <w:i/>
          <w:sz w:val="36"/>
          <w:highlight w:val="lightGray"/>
        </w:rPr>
        <w:t xml:space="preserve"> </w:t>
      </w:r>
      <w:r w:rsidRPr="000815A7">
        <w:rPr>
          <w:i/>
          <w:sz w:val="36"/>
          <w:highlight w:val="lightGray"/>
        </w:rPr>
        <w:t>la massima professionalità e il rispetto del codice etico dello sportivo.</w:t>
      </w:r>
    </w:p>
    <w:p w:rsidR="00BF4111" w:rsidRDefault="00BF4111" w:rsidP="007E42A4"/>
    <w:sectPr w:rsidR="00BF4111" w:rsidSect="004E7D41">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5D3" w:rsidRDefault="00C425D3" w:rsidP="004918EC">
      <w:r>
        <w:separator/>
      </w:r>
    </w:p>
  </w:endnote>
  <w:endnote w:type="continuationSeparator" w:id="0">
    <w:p w:rsidR="00C425D3" w:rsidRDefault="00C425D3" w:rsidP="004918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utch801 Rm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475" w:rsidRDefault="000A3475">
    <w:pPr>
      <w:pStyle w:val="Pidipagina"/>
      <w:pBdr>
        <w:top w:val="thinThickSmallGap" w:sz="24" w:space="1" w:color="622423" w:themeColor="accent2" w:themeShade="7F"/>
      </w:pBdr>
      <w:rPr>
        <w:rFonts w:asciiTheme="majorHAnsi" w:hAnsiTheme="majorHAnsi"/>
      </w:rPr>
    </w:pPr>
    <w:r w:rsidRPr="006C7D1A">
      <w:rPr>
        <w:rFonts w:asciiTheme="majorHAnsi" w:hAnsiTheme="majorHAnsi"/>
        <w:color w:val="00B050"/>
        <w:highlight w:val="darkGray"/>
      </w:rPr>
      <w:t>Campionato</w:t>
    </w:r>
    <w:r w:rsidRPr="00E120C9">
      <w:rPr>
        <w:rFonts w:asciiTheme="majorHAnsi" w:hAnsiTheme="majorHAnsi"/>
        <w:color w:val="FFFFFF" w:themeColor="background1"/>
        <w:highlight w:val="darkGray"/>
      </w:rPr>
      <w:t>Italiano</w:t>
    </w:r>
    <w:r w:rsidRPr="00E120C9">
      <w:rPr>
        <w:rFonts w:asciiTheme="majorHAnsi" w:hAnsiTheme="majorHAnsi"/>
        <w:color w:val="FF0000"/>
        <w:highlight w:val="darkGray"/>
      </w:rPr>
      <w:t>a Squadre</w:t>
    </w:r>
    <w:r>
      <w:rPr>
        <w:rFonts w:asciiTheme="majorHAnsi" w:hAnsiTheme="majorHAnsi"/>
      </w:rPr>
      <w:ptab w:relativeTo="margin" w:alignment="right" w:leader="none"/>
    </w:r>
    <w:r>
      <w:rPr>
        <w:rFonts w:asciiTheme="majorHAnsi" w:hAnsiTheme="majorHAnsi"/>
      </w:rPr>
      <w:t xml:space="preserve">Pagina </w:t>
    </w:r>
    <w:r w:rsidR="0014438E" w:rsidRPr="0014438E">
      <w:fldChar w:fldCharType="begin"/>
    </w:r>
    <w:r w:rsidR="00B66729">
      <w:instrText xml:space="preserve"> PAGE   \* MERGEFORMAT </w:instrText>
    </w:r>
    <w:r w:rsidR="0014438E" w:rsidRPr="0014438E">
      <w:fldChar w:fldCharType="separate"/>
    </w:r>
    <w:r w:rsidR="00365383" w:rsidRPr="00365383">
      <w:rPr>
        <w:rFonts w:asciiTheme="majorHAnsi" w:hAnsiTheme="majorHAnsi"/>
        <w:noProof/>
      </w:rPr>
      <w:t>7</w:t>
    </w:r>
    <w:r w:rsidR="0014438E">
      <w:rPr>
        <w:rFonts w:asciiTheme="majorHAnsi" w:hAnsiTheme="majorHAnsi"/>
        <w:noProof/>
      </w:rPr>
      <w:fldChar w:fldCharType="end"/>
    </w:r>
    <w:r>
      <w:t xml:space="preserve"> di </w:t>
    </w:r>
    <w:r w:rsidR="000175B3">
      <w:t>7</w:t>
    </w:r>
  </w:p>
  <w:p w:rsidR="00436D17" w:rsidRPr="00B66729" w:rsidRDefault="00B66729">
    <w:pPr>
      <w:pStyle w:val="Pidipagina"/>
      <w:rPr>
        <w:b/>
        <w:color w:val="FFFFFF" w:themeColor="background1"/>
      </w:rPr>
    </w:pPr>
    <w:r w:rsidRPr="00B66729">
      <w:rPr>
        <w:b/>
        <w:color w:val="FFFFFF" w:themeColor="background1"/>
        <w:shd w:val="clear" w:color="auto" w:fill="E36C0A" w:themeFill="accent6" w:themeFillShade="BF"/>
      </w:rPr>
      <w:t xml:space="preserve">BOCCETTE  </w:t>
    </w:r>
    <w:r w:rsidR="00EB1322">
      <w:rPr>
        <w:b/>
        <w:color w:val="FFFFFF" w:themeColor="background1"/>
        <w:shd w:val="clear" w:color="auto" w:fill="E36C0A" w:themeFill="accent6" w:themeFillShade="BF"/>
      </w:rPr>
      <w:t xml:space="preserve">   </w:t>
    </w:r>
    <w:r w:rsidRPr="00B66729">
      <w:rPr>
        <w:b/>
        <w:color w:val="FFFFFF" w:themeColor="background1"/>
        <w:shd w:val="clear" w:color="auto" w:fill="E36C0A" w:themeFill="accent6" w:themeFillShade="BF"/>
      </w:rPr>
      <w:t>GORIZIANA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5D3" w:rsidRDefault="00C425D3" w:rsidP="004918EC">
      <w:r>
        <w:separator/>
      </w:r>
    </w:p>
  </w:footnote>
  <w:footnote w:type="continuationSeparator" w:id="0">
    <w:p w:rsidR="00C425D3" w:rsidRDefault="00C425D3" w:rsidP="004918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8EC" w:rsidRDefault="00C25F88" w:rsidP="004918EC">
    <w:pPr>
      <w:pStyle w:val="Intestazione"/>
      <w:jc w:val="right"/>
      <w:rPr>
        <w:b/>
        <w:sz w:val="20"/>
        <w:szCs w:val="28"/>
        <w:u w:val="single"/>
      </w:rPr>
    </w:pPr>
    <w:r>
      <w:rPr>
        <w:b/>
        <w:noProof/>
        <w:sz w:val="20"/>
        <w:szCs w:val="28"/>
        <w:lang w:eastAsia="it-IT"/>
      </w:rPr>
      <w:drawing>
        <wp:anchor distT="0" distB="0" distL="114300" distR="114300" simplePos="0" relativeHeight="251658240" behindDoc="0" locked="0" layoutInCell="1" allowOverlap="1">
          <wp:simplePos x="0" y="0"/>
          <wp:positionH relativeFrom="column">
            <wp:posOffset>-81915</wp:posOffset>
          </wp:positionH>
          <wp:positionV relativeFrom="paragraph">
            <wp:posOffset>-287655</wp:posOffset>
          </wp:positionV>
          <wp:extent cx="771525" cy="748631"/>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BIS.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71525" cy="748631"/>
                  </a:xfrm>
                  <a:prstGeom prst="rect">
                    <a:avLst/>
                  </a:prstGeom>
                </pic:spPr>
              </pic:pic>
            </a:graphicData>
          </a:graphic>
        </wp:anchor>
      </w:drawing>
    </w:r>
    <w:r w:rsidR="004918EC" w:rsidRPr="00250070">
      <w:rPr>
        <w:b/>
        <w:sz w:val="20"/>
        <w:szCs w:val="28"/>
        <w:u w:val="single"/>
      </w:rPr>
      <w:t xml:space="preserve"> CAMPIONATO</w:t>
    </w:r>
    <w:r w:rsidR="004918EC">
      <w:rPr>
        <w:b/>
        <w:sz w:val="20"/>
        <w:szCs w:val="28"/>
        <w:u w:val="single"/>
      </w:rPr>
      <w:t xml:space="preserve"> ITALIANO</w:t>
    </w:r>
  </w:p>
  <w:p w:rsidR="004918EC" w:rsidRPr="00816FDD" w:rsidRDefault="00E120C9" w:rsidP="004918EC">
    <w:pPr>
      <w:pStyle w:val="Intestazione"/>
      <w:jc w:val="right"/>
      <w:rPr>
        <w:color w:val="000000"/>
        <w:sz w:val="22"/>
        <w:szCs w:val="28"/>
      </w:rPr>
    </w:pPr>
    <w:r>
      <w:rPr>
        <w:b/>
        <w:sz w:val="20"/>
        <w:szCs w:val="28"/>
        <w:u w:val="single"/>
      </w:rPr>
      <w:t>a</w:t>
    </w:r>
    <w:r w:rsidR="004918EC" w:rsidRPr="00250070">
      <w:rPr>
        <w:b/>
        <w:sz w:val="20"/>
        <w:szCs w:val="28"/>
        <w:u w:val="single"/>
      </w:rPr>
      <w:t xml:space="preserve"> </w:t>
    </w:r>
    <w:r w:rsidR="000175B3">
      <w:rPr>
        <w:b/>
        <w:sz w:val="20"/>
        <w:szCs w:val="28"/>
        <w:u w:val="single"/>
      </w:rPr>
      <w:t xml:space="preserve"> </w:t>
    </w:r>
    <w:r w:rsidR="004918EC" w:rsidRPr="00250070">
      <w:rPr>
        <w:b/>
        <w:sz w:val="20"/>
        <w:szCs w:val="28"/>
        <w:u w:val="single"/>
      </w:rPr>
      <w:t>SQUADRE</w:t>
    </w:r>
    <w:r w:rsidR="00B66729">
      <w:rPr>
        <w:b/>
        <w:sz w:val="20"/>
        <w:szCs w:val="28"/>
        <w:u w:val="single"/>
      </w:rPr>
      <w:t xml:space="preserve"> Goriziana </w:t>
    </w:r>
    <w:r>
      <w:rPr>
        <w:b/>
        <w:sz w:val="20"/>
        <w:szCs w:val="28"/>
        <w:u w:val="single"/>
      </w:rPr>
      <w:t xml:space="preserve"> di  CSB </w:t>
    </w:r>
    <w:r w:rsidR="004918EC" w:rsidRPr="00A74276">
      <w:rPr>
        <w:rFonts w:ascii="Dutch801 Rm BT" w:hAnsi="Dutch801 Rm BT"/>
        <w:b/>
        <w:i/>
        <w:color w:val="000000"/>
        <w:sz w:val="28"/>
        <w:szCs w:val="28"/>
        <w:u w:val="single"/>
      </w:rPr>
      <w:t>20</w:t>
    </w:r>
    <w:r w:rsidR="00C25F88">
      <w:rPr>
        <w:rFonts w:ascii="Dutch801 Rm BT" w:hAnsi="Dutch801 Rm BT"/>
        <w:b/>
        <w:i/>
        <w:color w:val="000000"/>
        <w:sz w:val="28"/>
        <w:szCs w:val="28"/>
        <w:u w:val="single"/>
      </w:rPr>
      <w:t>2</w:t>
    </w:r>
    <w:r w:rsidR="00A50714">
      <w:rPr>
        <w:rFonts w:ascii="Dutch801 Rm BT" w:hAnsi="Dutch801 Rm BT"/>
        <w:b/>
        <w:i/>
        <w:color w:val="000000"/>
        <w:sz w:val="28"/>
        <w:szCs w:val="28"/>
        <w:u w:val="single"/>
      </w:rPr>
      <w:t>1-22</w:t>
    </w:r>
  </w:p>
  <w:p w:rsidR="004918EC" w:rsidRPr="00FE3B44" w:rsidRDefault="00FE3B44" w:rsidP="00FE3B44">
    <w:pPr>
      <w:pStyle w:val="Intestazione"/>
      <w:jc w:val="right"/>
      <w:rPr>
        <w:i/>
      </w:rPr>
    </w:pPr>
    <w:r>
      <w:tab/>
    </w:r>
    <w:r w:rsidRPr="00FE3B44">
      <w:rPr>
        <w:i/>
        <w:sz w:val="20"/>
      </w:rPr>
      <w:t xml:space="preserve">Revisione del </w:t>
    </w:r>
    <w:r w:rsidR="00A50714">
      <w:rPr>
        <w:i/>
        <w:sz w:val="20"/>
      </w:rPr>
      <w:t>3</w:t>
    </w:r>
    <w:r w:rsidRPr="00FE3B44">
      <w:rPr>
        <w:i/>
        <w:sz w:val="20"/>
      </w:rPr>
      <w:t>0/</w:t>
    </w:r>
    <w:r w:rsidR="00A50714">
      <w:rPr>
        <w:i/>
        <w:sz w:val="20"/>
      </w:rPr>
      <w:t>09</w:t>
    </w:r>
    <w:r w:rsidRPr="00FE3B44">
      <w:rPr>
        <w:i/>
        <w:sz w:val="20"/>
      </w:rPr>
      <w:t>/20</w:t>
    </w:r>
    <w:r w:rsidR="00A50714">
      <w:rPr>
        <w:i/>
        <w:sz w:val="20"/>
      </w:rPr>
      <w:t>21</w:t>
    </w:r>
    <w:r w:rsidRPr="00FE3B44">
      <w:rPr>
        <w:i/>
        <w:sz w:val="20"/>
      </w:rPr>
      <w:t xml:space="preserve"> annulla versioni precedenti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35842"/>
    <w:multiLevelType w:val="hybridMultilevel"/>
    <w:tmpl w:val="4E42C858"/>
    <w:lvl w:ilvl="0" w:tplc="27AA17A4">
      <w:start w:val="1"/>
      <w:numFmt w:val="decimal"/>
      <w:lvlText w:val="%1)"/>
      <w:lvlJc w:val="left"/>
      <w:pPr>
        <w:tabs>
          <w:tab w:val="num" w:pos="720"/>
        </w:tabs>
        <w:ind w:left="72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494754F"/>
    <w:multiLevelType w:val="hybridMultilevel"/>
    <w:tmpl w:val="5504DB0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58D23932"/>
    <w:multiLevelType w:val="hybridMultilevel"/>
    <w:tmpl w:val="06F42A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7330515F"/>
    <w:multiLevelType w:val="hybridMultilevel"/>
    <w:tmpl w:val="A0649068"/>
    <w:lvl w:ilvl="0" w:tplc="04100011">
      <w:start w:val="1"/>
      <w:numFmt w:val="decimal"/>
      <w:lvlText w:val="%1)"/>
      <w:lvlJc w:val="left"/>
      <w:pPr>
        <w:tabs>
          <w:tab w:val="num" w:pos="720"/>
        </w:tabs>
        <w:ind w:left="720" w:hanging="360"/>
      </w:pPr>
      <w:rPr>
        <w:rFonts w:hint="default"/>
        <w:b w:val="0"/>
        <w:color w:val="auto"/>
      </w:rPr>
    </w:lvl>
    <w:lvl w:ilvl="1" w:tplc="319A4CC2">
      <w:start w:val="1"/>
      <w:numFmt w:val="lowerLetter"/>
      <w:lvlText w:val="%2)"/>
      <w:lvlJc w:val="left"/>
      <w:pPr>
        <w:tabs>
          <w:tab w:val="num" w:pos="1440"/>
        </w:tabs>
        <w:ind w:left="1440" w:hanging="360"/>
      </w:pPr>
    </w:lvl>
    <w:lvl w:ilvl="2" w:tplc="401C052C" w:tentative="1">
      <w:start w:val="1"/>
      <w:numFmt w:val="lowerLetter"/>
      <w:lvlText w:val="%3)"/>
      <w:lvlJc w:val="left"/>
      <w:pPr>
        <w:tabs>
          <w:tab w:val="num" w:pos="2160"/>
        </w:tabs>
        <w:ind w:left="2160" w:hanging="360"/>
      </w:pPr>
    </w:lvl>
    <w:lvl w:ilvl="3" w:tplc="D988C1DE" w:tentative="1">
      <w:start w:val="1"/>
      <w:numFmt w:val="lowerLetter"/>
      <w:lvlText w:val="%4)"/>
      <w:lvlJc w:val="left"/>
      <w:pPr>
        <w:tabs>
          <w:tab w:val="num" w:pos="2880"/>
        </w:tabs>
        <w:ind w:left="2880" w:hanging="360"/>
      </w:pPr>
    </w:lvl>
    <w:lvl w:ilvl="4" w:tplc="F94C8DF6" w:tentative="1">
      <w:start w:val="1"/>
      <w:numFmt w:val="lowerLetter"/>
      <w:lvlText w:val="%5)"/>
      <w:lvlJc w:val="left"/>
      <w:pPr>
        <w:tabs>
          <w:tab w:val="num" w:pos="3600"/>
        </w:tabs>
        <w:ind w:left="3600" w:hanging="360"/>
      </w:pPr>
    </w:lvl>
    <w:lvl w:ilvl="5" w:tplc="9716D3DA" w:tentative="1">
      <w:start w:val="1"/>
      <w:numFmt w:val="lowerLetter"/>
      <w:lvlText w:val="%6)"/>
      <w:lvlJc w:val="left"/>
      <w:pPr>
        <w:tabs>
          <w:tab w:val="num" w:pos="4320"/>
        </w:tabs>
        <w:ind w:left="4320" w:hanging="360"/>
      </w:pPr>
    </w:lvl>
    <w:lvl w:ilvl="6" w:tplc="F84C1A50" w:tentative="1">
      <w:start w:val="1"/>
      <w:numFmt w:val="lowerLetter"/>
      <w:lvlText w:val="%7)"/>
      <w:lvlJc w:val="left"/>
      <w:pPr>
        <w:tabs>
          <w:tab w:val="num" w:pos="5040"/>
        </w:tabs>
        <w:ind w:left="5040" w:hanging="360"/>
      </w:pPr>
    </w:lvl>
    <w:lvl w:ilvl="7" w:tplc="D654D9AC" w:tentative="1">
      <w:start w:val="1"/>
      <w:numFmt w:val="lowerLetter"/>
      <w:lvlText w:val="%8)"/>
      <w:lvlJc w:val="left"/>
      <w:pPr>
        <w:tabs>
          <w:tab w:val="num" w:pos="5760"/>
        </w:tabs>
        <w:ind w:left="5760" w:hanging="360"/>
      </w:pPr>
    </w:lvl>
    <w:lvl w:ilvl="8" w:tplc="297E4304" w:tentative="1">
      <w:start w:val="1"/>
      <w:numFmt w:val="lowerLetter"/>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hdrShapeDefaults>
    <o:shapedefaults v:ext="edit" spidmax="21506"/>
  </w:hdrShapeDefaults>
  <w:footnotePr>
    <w:footnote w:id="-1"/>
    <w:footnote w:id="0"/>
  </w:footnotePr>
  <w:endnotePr>
    <w:endnote w:id="-1"/>
    <w:endnote w:id="0"/>
  </w:endnotePr>
  <w:compat/>
  <w:rsids>
    <w:rsidRoot w:val="00BD6BCE"/>
    <w:rsid w:val="000175B3"/>
    <w:rsid w:val="00026081"/>
    <w:rsid w:val="0003300A"/>
    <w:rsid w:val="00063A0C"/>
    <w:rsid w:val="000815A7"/>
    <w:rsid w:val="000A3475"/>
    <w:rsid w:val="000E367D"/>
    <w:rsid w:val="0014104B"/>
    <w:rsid w:val="0014438E"/>
    <w:rsid w:val="001757C9"/>
    <w:rsid w:val="001765EB"/>
    <w:rsid w:val="001957FC"/>
    <w:rsid w:val="001B1C4C"/>
    <w:rsid w:val="001B6282"/>
    <w:rsid w:val="002B28B7"/>
    <w:rsid w:val="002E2E96"/>
    <w:rsid w:val="002E4226"/>
    <w:rsid w:val="002E48A8"/>
    <w:rsid w:val="00322C20"/>
    <w:rsid w:val="00346014"/>
    <w:rsid w:val="00365383"/>
    <w:rsid w:val="003660D1"/>
    <w:rsid w:val="003707E5"/>
    <w:rsid w:val="003A6DF1"/>
    <w:rsid w:val="003D03D9"/>
    <w:rsid w:val="003E3DBC"/>
    <w:rsid w:val="00436D17"/>
    <w:rsid w:val="00461C41"/>
    <w:rsid w:val="00463432"/>
    <w:rsid w:val="00467CC7"/>
    <w:rsid w:val="00480182"/>
    <w:rsid w:val="004918EC"/>
    <w:rsid w:val="004E5FCB"/>
    <w:rsid w:val="004E7D41"/>
    <w:rsid w:val="00507F8C"/>
    <w:rsid w:val="00523013"/>
    <w:rsid w:val="00527B9A"/>
    <w:rsid w:val="00531192"/>
    <w:rsid w:val="00534BE5"/>
    <w:rsid w:val="0058360E"/>
    <w:rsid w:val="005A2CE9"/>
    <w:rsid w:val="005E0096"/>
    <w:rsid w:val="005F2DC4"/>
    <w:rsid w:val="00617172"/>
    <w:rsid w:val="00617E1C"/>
    <w:rsid w:val="00621B81"/>
    <w:rsid w:val="006672F0"/>
    <w:rsid w:val="006710E1"/>
    <w:rsid w:val="00674012"/>
    <w:rsid w:val="00677F5D"/>
    <w:rsid w:val="006A3AA0"/>
    <w:rsid w:val="006A70FC"/>
    <w:rsid w:val="006B3AF3"/>
    <w:rsid w:val="006C5595"/>
    <w:rsid w:val="006C7D1A"/>
    <w:rsid w:val="006D29D7"/>
    <w:rsid w:val="006E3E11"/>
    <w:rsid w:val="00700CEA"/>
    <w:rsid w:val="0070666F"/>
    <w:rsid w:val="00730139"/>
    <w:rsid w:val="00740038"/>
    <w:rsid w:val="00741DDC"/>
    <w:rsid w:val="0074724E"/>
    <w:rsid w:val="007604B7"/>
    <w:rsid w:val="007A44AF"/>
    <w:rsid w:val="007A461C"/>
    <w:rsid w:val="007C6EB7"/>
    <w:rsid w:val="007E42A4"/>
    <w:rsid w:val="007F13DF"/>
    <w:rsid w:val="008008B4"/>
    <w:rsid w:val="0082489A"/>
    <w:rsid w:val="00833791"/>
    <w:rsid w:val="00836F89"/>
    <w:rsid w:val="00842C77"/>
    <w:rsid w:val="0089239B"/>
    <w:rsid w:val="008A4493"/>
    <w:rsid w:val="008E34F2"/>
    <w:rsid w:val="008E53E5"/>
    <w:rsid w:val="0093688F"/>
    <w:rsid w:val="0098334C"/>
    <w:rsid w:val="009C71D7"/>
    <w:rsid w:val="009E7BF9"/>
    <w:rsid w:val="009F1F92"/>
    <w:rsid w:val="009F7FC6"/>
    <w:rsid w:val="00A055A6"/>
    <w:rsid w:val="00A22903"/>
    <w:rsid w:val="00A46A67"/>
    <w:rsid w:val="00A50714"/>
    <w:rsid w:val="00A50C36"/>
    <w:rsid w:val="00A757A9"/>
    <w:rsid w:val="00AC21AF"/>
    <w:rsid w:val="00AD756A"/>
    <w:rsid w:val="00AD7AE8"/>
    <w:rsid w:val="00B025EA"/>
    <w:rsid w:val="00B11A00"/>
    <w:rsid w:val="00B16172"/>
    <w:rsid w:val="00B17CFB"/>
    <w:rsid w:val="00B6595B"/>
    <w:rsid w:val="00B66729"/>
    <w:rsid w:val="00B74CE0"/>
    <w:rsid w:val="00B77381"/>
    <w:rsid w:val="00B82367"/>
    <w:rsid w:val="00B962FA"/>
    <w:rsid w:val="00BB2BD3"/>
    <w:rsid w:val="00BD6BCE"/>
    <w:rsid w:val="00BE12A4"/>
    <w:rsid w:val="00BF4111"/>
    <w:rsid w:val="00C20525"/>
    <w:rsid w:val="00C25F88"/>
    <w:rsid w:val="00C361E0"/>
    <w:rsid w:val="00C425D3"/>
    <w:rsid w:val="00C57C01"/>
    <w:rsid w:val="00C72022"/>
    <w:rsid w:val="00C82568"/>
    <w:rsid w:val="00CA2E9E"/>
    <w:rsid w:val="00CC372F"/>
    <w:rsid w:val="00CD796C"/>
    <w:rsid w:val="00CF5148"/>
    <w:rsid w:val="00D07A4B"/>
    <w:rsid w:val="00D71638"/>
    <w:rsid w:val="00DF142E"/>
    <w:rsid w:val="00DF2842"/>
    <w:rsid w:val="00E1143C"/>
    <w:rsid w:val="00E120C9"/>
    <w:rsid w:val="00E234D7"/>
    <w:rsid w:val="00E6216D"/>
    <w:rsid w:val="00E81E53"/>
    <w:rsid w:val="00EA19D2"/>
    <w:rsid w:val="00EA739C"/>
    <w:rsid w:val="00EB1322"/>
    <w:rsid w:val="00EE152B"/>
    <w:rsid w:val="00EE76D2"/>
    <w:rsid w:val="00F24600"/>
    <w:rsid w:val="00F3471A"/>
    <w:rsid w:val="00F65438"/>
    <w:rsid w:val="00F72EFB"/>
    <w:rsid w:val="00F74DE3"/>
    <w:rsid w:val="00FA4A95"/>
    <w:rsid w:val="00FE1E2E"/>
    <w:rsid w:val="00FE3B4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D6BCE"/>
    <w:pPr>
      <w:suppressAutoHyphens/>
      <w:spacing w:after="0" w:line="240" w:lineRule="auto"/>
    </w:pPr>
    <w:rPr>
      <w:rFonts w:ascii="Times New Roman" w:eastAsia="Times New Roman" w:hAnsi="Times New Roman" w:cs="Times New Roman"/>
      <w:sz w:val="24"/>
      <w:szCs w:val="24"/>
      <w:lang w:eastAsia="ar-SA"/>
    </w:rPr>
  </w:style>
  <w:style w:type="paragraph" w:styleId="Titolo1">
    <w:name w:val="heading 1"/>
    <w:basedOn w:val="Normale"/>
    <w:next w:val="Normale"/>
    <w:link w:val="Titolo1Carattere"/>
    <w:qFormat/>
    <w:rsid w:val="00BD6BCE"/>
    <w:pPr>
      <w:keepNext/>
      <w:tabs>
        <w:tab w:val="num" w:pos="0"/>
      </w:tabs>
      <w:jc w:val="center"/>
      <w:outlineLvl w:val="0"/>
    </w:pPr>
    <w:rPr>
      <w:b/>
      <w:sz w:val="28"/>
      <w:szCs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D6BCE"/>
    <w:rPr>
      <w:rFonts w:ascii="Times New Roman" w:eastAsia="Times New Roman" w:hAnsi="Times New Roman" w:cs="Times New Roman"/>
      <w:b/>
      <w:sz w:val="28"/>
      <w:szCs w:val="28"/>
      <w:u w:val="single"/>
      <w:lang w:eastAsia="ar-SA"/>
    </w:rPr>
  </w:style>
  <w:style w:type="paragraph" w:styleId="Paragrafoelenco">
    <w:name w:val="List Paragraph"/>
    <w:basedOn w:val="Normale"/>
    <w:uiPriority w:val="34"/>
    <w:qFormat/>
    <w:rsid w:val="007F13DF"/>
    <w:pPr>
      <w:ind w:left="720"/>
      <w:contextualSpacing/>
    </w:pPr>
  </w:style>
  <w:style w:type="paragraph" w:styleId="Intestazione">
    <w:name w:val="header"/>
    <w:basedOn w:val="Normale"/>
    <w:link w:val="IntestazioneCarattere"/>
    <w:uiPriority w:val="99"/>
    <w:unhideWhenUsed/>
    <w:rsid w:val="004918EC"/>
    <w:pPr>
      <w:tabs>
        <w:tab w:val="center" w:pos="4819"/>
        <w:tab w:val="right" w:pos="9638"/>
      </w:tabs>
    </w:pPr>
  </w:style>
  <w:style w:type="character" w:customStyle="1" w:styleId="IntestazioneCarattere">
    <w:name w:val="Intestazione Carattere"/>
    <w:basedOn w:val="Carpredefinitoparagrafo"/>
    <w:link w:val="Intestazione"/>
    <w:uiPriority w:val="99"/>
    <w:rsid w:val="004918EC"/>
    <w:rPr>
      <w:rFonts w:ascii="Times New Roman" w:eastAsia="Times New Roman" w:hAnsi="Times New Roman" w:cs="Times New Roman"/>
      <w:sz w:val="24"/>
      <w:szCs w:val="24"/>
      <w:lang w:eastAsia="ar-SA"/>
    </w:rPr>
  </w:style>
  <w:style w:type="paragraph" w:styleId="Pidipagina">
    <w:name w:val="footer"/>
    <w:basedOn w:val="Normale"/>
    <w:link w:val="PidipaginaCarattere"/>
    <w:uiPriority w:val="99"/>
    <w:unhideWhenUsed/>
    <w:rsid w:val="004918EC"/>
    <w:pPr>
      <w:tabs>
        <w:tab w:val="center" w:pos="4819"/>
        <w:tab w:val="right" w:pos="9638"/>
      </w:tabs>
    </w:pPr>
  </w:style>
  <w:style w:type="character" w:customStyle="1" w:styleId="PidipaginaCarattere">
    <w:name w:val="Piè di pagina Carattere"/>
    <w:basedOn w:val="Carpredefinitoparagrafo"/>
    <w:link w:val="Pidipagina"/>
    <w:uiPriority w:val="99"/>
    <w:rsid w:val="004918EC"/>
    <w:rPr>
      <w:rFonts w:ascii="Times New Roman" w:eastAsia="Times New Roman" w:hAnsi="Times New Roman" w:cs="Times New Roman"/>
      <w:sz w:val="24"/>
      <w:szCs w:val="24"/>
      <w:lang w:eastAsia="ar-SA"/>
    </w:rPr>
  </w:style>
  <w:style w:type="paragraph" w:styleId="Testofumetto">
    <w:name w:val="Balloon Text"/>
    <w:basedOn w:val="Normale"/>
    <w:link w:val="TestofumettoCarattere"/>
    <w:uiPriority w:val="99"/>
    <w:semiHidden/>
    <w:unhideWhenUsed/>
    <w:rsid w:val="00CF514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F5148"/>
    <w:rPr>
      <w:rFonts w:ascii="Tahoma" w:eastAsia="Times New Roman" w:hAnsi="Tahoma" w:cs="Tahoma"/>
      <w:sz w:val="16"/>
      <w:szCs w:val="16"/>
      <w:lang w:eastAsia="ar-SA"/>
    </w:rPr>
  </w:style>
  <w:style w:type="character" w:styleId="Collegamentoipertestuale">
    <w:name w:val="Hyperlink"/>
    <w:basedOn w:val="Carpredefinitoparagrafo"/>
    <w:uiPriority w:val="99"/>
    <w:unhideWhenUsed/>
    <w:rsid w:val="006672F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D6BCE"/>
    <w:pPr>
      <w:suppressAutoHyphens/>
      <w:spacing w:after="0" w:line="240" w:lineRule="auto"/>
    </w:pPr>
    <w:rPr>
      <w:rFonts w:ascii="Times New Roman" w:eastAsia="Times New Roman" w:hAnsi="Times New Roman" w:cs="Times New Roman"/>
      <w:sz w:val="24"/>
      <w:szCs w:val="24"/>
      <w:lang w:eastAsia="ar-SA"/>
    </w:rPr>
  </w:style>
  <w:style w:type="paragraph" w:styleId="Titolo1">
    <w:name w:val="heading 1"/>
    <w:basedOn w:val="Normale"/>
    <w:next w:val="Normale"/>
    <w:link w:val="Titolo1Carattere"/>
    <w:qFormat/>
    <w:rsid w:val="00BD6BCE"/>
    <w:pPr>
      <w:keepNext/>
      <w:tabs>
        <w:tab w:val="num" w:pos="0"/>
      </w:tabs>
      <w:jc w:val="center"/>
      <w:outlineLvl w:val="0"/>
    </w:pPr>
    <w:rPr>
      <w:b/>
      <w:sz w:val="28"/>
      <w:szCs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D6BCE"/>
    <w:rPr>
      <w:rFonts w:ascii="Times New Roman" w:eastAsia="Times New Roman" w:hAnsi="Times New Roman" w:cs="Times New Roman"/>
      <w:b/>
      <w:sz w:val="28"/>
      <w:szCs w:val="28"/>
      <w:u w:val="single"/>
      <w:lang w:eastAsia="ar-SA"/>
    </w:rPr>
  </w:style>
  <w:style w:type="paragraph" w:styleId="Paragrafoelenco">
    <w:name w:val="List Paragraph"/>
    <w:basedOn w:val="Normale"/>
    <w:uiPriority w:val="34"/>
    <w:qFormat/>
    <w:rsid w:val="007F13DF"/>
    <w:pPr>
      <w:ind w:left="720"/>
      <w:contextualSpacing/>
    </w:pPr>
  </w:style>
  <w:style w:type="paragraph" w:styleId="Intestazione">
    <w:name w:val="header"/>
    <w:basedOn w:val="Normale"/>
    <w:link w:val="IntestazioneCarattere"/>
    <w:uiPriority w:val="99"/>
    <w:unhideWhenUsed/>
    <w:rsid w:val="004918EC"/>
    <w:pPr>
      <w:tabs>
        <w:tab w:val="center" w:pos="4819"/>
        <w:tab w:val="right" w:pos="9638"/>
      </w:tabs>
    </w:pPr>
  </w:style>
  <w:style w:type="character" w:customStyle="1" w:styleId="IntestazioneCarattere">
    <w:name w:val="Intestazione Carattere"/>
    <w:basedOn w:val="Carpredefinitoparagrafo"/>
    <w:link w:val="Intestazione"/>
    <w:uiPriority w:val="99"/>
    <w:rsid w:val="004918EC"/>
    <w:rPr>
      <w:rFonts w:ascii="Times New Roman" w:eastAsia="Times New Roman" w:hAnsi="Times New Roman" w:cs="Times New Roman"/>
      <w:sz w:val="24"/>
      <w:szCs w:val="24"/>
      <w:lang w:eastAsia="ar-SA"/>
    </w:rPr>
  </w:style>
  <w:style w:type="paragraph" w:styleId="Pidipagina">
    <w:name w:val="footer"/>
    <w:basedOn w:val="Normale"/>
    <w:link w:val="PidipaginaCarattere"/>
    <w:uiPriority w:val="99"/>
    <w:unhideWhenUsed/>
    <w:rsid w:val="004918EC"/>
    <w:pPr>
      <w:tabs>
        <w:tab w:val="center" w:pos="4819"/>
        <w:tab w:val="right" w:pos="9638"/>
      </w:tabs>
    </w:pPr>
  </w:style>
  <w:style w:type="character" w:customStyle="1" w:styleId="PidipaginaCarattere">
    <w:name w:val="Piè di pagina Carattere"/>
    <w:basedOn w:val="Carpredefinitoparagrafo"/>
    <w:link w:val="Pidipagina"/>
    <w:uiPriority w:val="99"/>
    <w:rsid w:val="004918EC"/>
    <w:rPr>
      <w:rFonts w:ascii="Times New Roman" w:eastAsia="Times New Roman" w:hAnsi="Times New Roman" w:cs="Times New Roman"/>
      <w:sz w:val="24"/>
      <w:szCs w:val="24"/>
      <w:lang w:eastAsia="ar-SA"/>
    </w:rPr>
  </w:style>
  <w:style w:type="paragraph" w:styleId="Testofumetto">
    <w:name w:val="Balloon Text"/>
    <w:basedOn w:val="Normale"/>
    <w:link w:val="TestofumettoCarattere"/>
    <w:uiPriority w:val="99"/>
    <w:semiHidden/>
    <w:unhideWhenUsed/>
    <w:rsid w:val="00CF514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F5148"/>
    <w:rPr>
      <w:rFonts w:ascii="Tahoma" w:eastAsia="Times New Roman" w:hAnsi="Tahoma" w:cs="Tahoma"/>
      <w:sz w:val="16"/>
      <w:szCs w:val="16"/>
      <w:lang w:eastAsia="ar-SA"/>
    </w:rPr>
  </w:style>
  <w:style w:type="character" w:styleId="Collegamentoipertestuale">
    <w:name w:val="Hyperlink"/>
    <w:basedOn w:val="Carpredefinitoparagrafo"/>
    <w:uiPriority w:val="99"/>
    <w:unhideWhenUsed/>
    <w:rsid w:val="006672F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92954485">
      <w:bodyDiv w:val="1"/>
      <w:marLeft w:val="0"/>
      <w:marRight w:val="0"/>
      <w:marTop w:val="0"/>
      <w:marBottom w:val="0"/>
      <w:divBdr>
        <w:top w:val="none" w:sz="0" w:space="0" w:color="auto"/>
        <w:left w:val="none" w:sz="0" w:space="0" w:color="auto"/>
        <w:bottom w:val="none" w:sz="0" w:space="0" w:color="auto"/>
        <w:right w:val="none" w:sz="0" w:space="0" w:color="auto"/>
      </w:divBdr>
    </w:div>
    <w:div w:id="191609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2A397-9E3D-4D10-B0AF-AEB2EEE7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1025</Words>
  <Characters>5846</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DK</Company>
  <LinksUpToDate>false</LinksUpToDate>
  <CharactersWithSpaces>6858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dc:creator>
  <cp:lastModifiedBy>open</cp:lastModifiedBy>
  <cp:revision>2</cp:revision>
  <cp:lastPrinted>2021-10-01T09:07:00Z</cp:lastPrinted>
  <dcterms:created xsi:type="dcterms:W3CDTF">2021-10-01T09:08:00Z</dcterms:created>
  <dcterms:modified xsi:type="dcterms:W3CDTF">2021-10-01T09:08:00Z</dcterms:modified>
</cp:coreProperties>
</file>